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95D424" w14:textId="13500FA9" w:rsidR="00D27C4F" w:rsidRPr="00142614" w:rsidRDefault="00DB3750" w:rsidP="009D09EA">
      <w:pPr>
        <w:rPr>
          <w:rFonts w:ascii="Arial" w:hAnsi="Arial"/>
        </w:rPr>
      </w:pPr>
      <w:r w:rsidRPr="00142614">
        <w:rPr>
          <w:rFonts w:ascii="Arial" w:hAnsi="Arial"/>
        </w:rPr>
        <w:t xml:space="preserve">   </w:t>
      </w:r>
    </w:p>
    <w:p w14:paraId="0CF4C063" w14:textId="19C41B17" w:rsidR="00B852F6" w:rsidRPr="00142614" w:rsidRDefault="00B852F6" w:rsidP="00E04E1A">
      <w:pPr>
        <w:jc w:val="center"/>
        <w:rPr>
          <w:rFonts w:ascii="Arial" w:hAnsi="Arial"/>
          <w:b/>
        </w:rPr>
      </w:pPr>
    </w:p>
    <w:p w14:paraId="2485488B" w14:textId="77777777" w:rsidR="00B852F6" w:rsidRPr="00142614" w:rsidRDefault="00B852F6" w:rsidP="00E04E1A">
      <w:pPr>
        <w:rPr>
          <w:rFonts w:ascii="Arial" w:hAnsi="Arial"/>
        </w:rPr>
      </w:pPr>
    </w:p>
    <w:p w14:paraId="283CC747" w14:textId="77777777" w:rsidR="00B852F6" w:rsidRPr="00142614" w:rsidRDefault="00B852F6" w:rsidP="00E04E1A">
      <w:pPr>
        <w:rPr>
          <w:rFonts w:ascii="Arial" w:hAnsi="Arial"/>
        </w:rPr>
      </w:pPr>
    </w:p>
    <w:p w14:paraId="3EB5ACE9" w14:textId="34B4C035" w:rsidR="00B852F6" w:rsidRPr="00142614" w:rsidRDefault="004A637A" w:rsidP="00B617A3">
      <w:pPr>
        <w:jc w:val="center"/>
        <w:rPr>
          <w:rFonts w:ascii="Arial" w:hAnsi="Arial"/>
          <w:b/>
          <w:sz w:val="28"/>
          <w:szCs w:val="28"/>
        </w:rPr>
      </w:pPr>
      <w:r w:rsidRPr="00142614">
        <w:rPr>
          <w:rFonts w:ascii="Arial" w:hAnsi="Arial"/>
          <w:b/>
          <w:sz w:val="28"/>
          <w:szCs w:val="28"/>
        </w:rPr>
        <w:t>CADRE DE REPONSE TECHNIQUE</w:t>
      </w:r>
    </w:p>
    <w:p w14:paraId="5AB7305F" w14:textId="62237991" w:rsidR="00B852F6" w:rsidRPr="00142614" w:rsidRDefault="00B852F6" w:rsidP="00B617A3">
      <w:pPr>
        <w:jc w:val="center"/>
        <w:rPr>
          <w:rFonts w:ascii="Arial" w:hAnsi="Arial"/>
          <w:b/>
          <w:sz w:val="28"/>
          <w:szCs w:val="28"/>
        </w:rPr>
      </w:pPr>
      <w:r w:rsidRPr="00142614">
        <w:rPr>
          <w:rFonts w:ascii="Arial" w:hAnsi="Arial"/>
          <w:b/>
          <w:sz w:val="28"/>
          <w:szCs w:val="28"/>
        </w:rPr>
        <w:t>(</w:t>
      </w:r>
      <w:r w:rsidR="00B01C80" w:rsidRPr="00142614">
        <w:rPr>
          <w:rFonts w:ascii="Arial" w:hAnsi="Arial"/>
          <w:b/>
          <w:sz w:val="28"/>
          <w:szCs w:val="28"/>
        </w:rPr>
        <w:t>CRT</w:t>
      </w:r>
      <w:r w:rsidRPr="00142614">
        <w:rPr>
          <w:rFonts w:ascii="Arial" w:hAnsi="Arial"/>
          <w:b/>
          <w:sz w:val="28"/>
          <w:szCs w:val="28"/>
        </w:rPr>
        <w:t>)</w:t>
      </w:r>
    </w:p>
    <w:p w14:paraId="40C7A286" w14:textId="77777777" w:rsidR="00B852F6" w:rsidRPr="00142614" w:rsidRDefault="00B852F6" w:rsidP="00E04E1A">
      <w:pPr>
        <w:rPr>
          <w:rFonts w:ascii="Arial" w:hAnsi="Arial"/>
        </w:rPr>
      </w:pPr>
    </w:p>
    <w:p w14:paraId="45B2CBBE" w14:textId="77777777" w:rsidR="00B852F6" w:rsidRPr="00142614" w:rsidRDefault="00B852F6" w:rsidP="00E04E1A">
      <w:pPr>
        <w:rPr>
          <w:rFonts w:ascii="Arial" w:hAnsi="Arial"/>
        </w:rPr>
      </w:pPr>
    </w:p>
    <w:p w14:paraId="773F026D" w14:textId="77777777" w:rsidR="00B852F6" w:rsidRPr="00142614" w:rsidRDefault="00B852F6" w:rsidP="00092DA7">
      <w:pPr>
        <w:rPr>
          <w:rFonts w:ascii="Arial" w:hAnsi="Arial"/>
        </w:rPr>
      </w:pPr>
    </w:p>
    <w:tbl>
      <w:tblPr>
        <w:tblW w:w="0" w:type="auto"/>
        <w:tblLook w:val="04A0" w:firstRow="1" w:lastRow="0" w:firstColumn="1" w:lastColumn="0" w:noHBand="0" w:noVBand="1"/>
      </w:tblPr>
      <w:tblGrid>
        <w:gridCol w:w="9746"/>
      </w:tblGrid>
      <w:tr w:rsidR="00B3373C" w:rsidRPr="00024C80" w14:paraId="1D1F635A" w14:textId="77777777" w:rsidTr="00474900">
        <w:trPr>
          <w:trHeight w:val="2660"/>
        </w:trPr>
        <w:tc>
          <w:tcPr>
            <w:tcW w:w="9886" w:type="dxa"/>
            <w:shd w:val="clear" w:color="auto" w:fill="auto"/>
            <w:vAlign w:val="center"/>
          </w:tcPr>
          <w:p w14:paraId="05FB9A14" w14:textId="5E2C37C7" w:rsidR="00B3373C" w:rsidRPr="00024C80" w:rsidRDefault="00B3373C" w:rsidP="00474900">
            <w:pPr>
              <w:jc w:val="center"/>
              <w:rPr>
                <w:rFonts w:ascii="Arial" w:hAnsi="Arial"/>
                <w:b/>
                <w:bCs/>
                <w:sz w:val="28"/>
                <w:szCs w:val="28"/>
              </w:rPr>
            </w:pPr>
            <w:r w:rsidRPr="00024C80">
              <w:rPr>
                <w:rFonts w:ascii="Arial" w:hAnsi="Arial"/>
                <w:b/>
                <w:bCs/>
                <w:sz w:val="28"/>
                <w:szCs w:val="28"/>
              </w:rPr>
              <w:t>Marché n° PA_202</w:t>
            </w:r>
            <w:r w:rsidR="00511A49">
              <w:rPr>
                <w:rFonts w:ascii="Arial" w:hAnsi="Arial"/>
                <w:b/>
                <w:bCs/>
                <w:sz w:val="28"/>
                <w:szCs w:val="28"/>
              </w:rPr>
              <w:t>5</w:t>
            </w:r>
            <w:r w:rsidRPr="00024C80">
              <w:rPr>
                <w:rFonts w:ascii="Arial" w:hAnsi="Arial"/>
                <w:b/>
                <w:bCs/>
                <w:sz w:val="28"/>
                <w:szCs w:val="28"/>
              </w:rPr>
              <w:t>-</w:t>
            </w:r>
            <w:r w:rsidR="00511A49">
              <w:rPr>
                <w:rFonts w:ascii="Arial" w:hAnsi="Arial"/>
                <w:b/>
                <w:bCs/>
                <w:sz w:val="28"/>
                <w:szCs w:val="28"/>
              </w:rPr>
              <w:t>036</w:t>
            </w:r>
          </w:p>
          <w:p w14:paraId="68A3C3A4" w14:textId="21E77BE2" w:rsidR="00B3373C" w:rsidRDefault="00511A49" w:rsidP="00474900">
            <w:pPr>
              <w:jc w:val="center"/>
              <w:rPr>
                <w:rFonts w:ascii="Arial" w:hAnsi="Arial"/>
                <w:b/>
                <w:bCs/>
                <w:sz w:val="24"/>
                <w:szCs w:val="24"/>
              </w:rPr>
            </w:pPr>
            <w:bookmarkStart w:id="0" w:name="_Hlk126157494"/>
            <w:r w:rsidRPr="00C708CE">
              <w:rPr>
                <w:rFonts w:ascii="Marianne" w:hAnsi="Marianne"/>
                <w:b/>
                <w:sz w:val="28"/>
                <w:szCs w:val="28"/>
              </w:rPr>
              <w:t>Service de formation continue des auditeurs du cycle de perfectionnement de fonctionnaires français et internationaux de l’Institut national du service public</w:t>
            </w:r>
            <w:bookmarkEnd w:id="0"/>
          </w:p>
          <w:p w14:paraId="2052A20C" w14:textId="16214597" w:rsidR="00B3373C" w:rsidRPr="00B3373C" w:rsidRDefault="00B3373C" w:rsidP="00474900">
            <w:pPr>
              <w:jc w:val="center"/>
              <w:rPr>
                <w:rFonts w:ascii="Arial" w:hAnsi="Arial"/>
                <w:b/>
                <w:bCs/>
                <w:sz w:val="24"/>
                <w:szCs w:val="24"/>
              </w:rPr>
            </w:pPr>
          </w:p>
        </w:tc>
      </w:tr>
    </w:tbl>
    <w:p w14:paraId="583347FD" w14:textId="77777777" w:rsidR="00B3373C" w:rsidRPr="00024C80" w:rsidRDefault="00B3373C" w:rsidP="00B3373C">
      <w:pPr>
        <w:rPr>
          <w:rFonts w:ascii="Arial" w:hAnsi="Arial"/>
          <w:bCs/>
        </w:rPr>
      </w:pPr>
    </w:p>
    <w:p w14:paraId="425D9C03" w14:textId="77777777" w:rsidR="00B3373C" w:rsidRPr="00024C80" w:rsidRDefault="00B3373C" w:rsidP="00B3373C">
      <w:pPr>
        <w:rPr>
          <w:rFonts w:ascii="Arial" w:hAnsi="Arial"/>
          <w:bCs/>
        </w:rPr>
      </w:pPr>
    </w:p>
    <w:p w14:paraId="1C36F689" w14:textId="77777777" w:rsidR="00B3373C" w:rsidRPr="00024C80" w:rsidRDefault="00B3373C" w:rsidP="00B3373C">
      <w:pPr>
        <w:rPr>
          <w:rFonts w:ascii="Arial" w:hAnsi="Arial"/>
          <w:bCs/>
        </w:rPr>
      </w:pPr>
    </w:p>
    <w:p w14:paraId="039C9846" w14:textId="77777777" w:rsidR="00B3373C" w:rsidRPr="00024C80" w:rsidRDefault="00B3373C" w:rsidP="00B3373C">
      <w:pPr>
        <w:jc w:val="center"/>
        <w:rPr>
          <w:rFonts w:ascii="Arial" w:hAnsi="Arial"/>
          <w:b/>
        </w:rPr>
      </w:pPr>
      <w:r w:rsidRPr="00024C80">
        <w:rPr>
          <w:rFonts w:ascii="Arial" w:hAnsi="Arial"/>
          <w:b/>
        </w:rPr>
        <w:t>MARCHE DE SERVICES</w:t>
      </w:r>
    </w:p>
    <w:p w14:paraId="298A793E" w14:textId="77777777" w:rsidR="00B3373C" w:rsidRPr="00024C80" w:rsidRDefault="00B3373C" w:rsidP="00B3373C">
      <w:pPr>
        <w:rPr>
          <w:rFonts w:ascii="Arial" w:hAnsi="Arial"/>
        </w:rPr>
      </w:pPr>
    </w:p>
    <w:p w14:paraId="405A01C3" w14:textId="77777777" w:rsidR="00B3373C" w:rsidRPr="00024C80" w:rsidRDefault="00B3373C" w:rsidP="00B3373C">
      <w:pPr>
        <w:jc w:val="center"/>
        <w:rPr>
          <w:rFonts w:ascii="Arial" w:hAnsi="Arial"/>
          <w:b/>
        </w:rPr>
      </w:pPr>
      <w:r w:rsidRPr="00024C80">
        <w:rPr>
          <w:rFonts w:ascii="Arial" w:hAnsi="Arial"/>
          <w:b/>
        </w:rPr>
        <w:t>Marché passé selon la procédure adaptée</w:t>
      </w:r>
    </w:p>
    <w:p w14:paraId="58025F32" w14:textId="77777777" w:rsidR="00B3373C" w:rsidRPr="00024C80" w:rsidRDefault="00B3373C" w:rsidP="00B3373C">
      <w:pPr>
        <w:jc w:val="center"/>
        <w:rPr>
          <w:rFonts w:ascii="Arial" w:hAnsi="Arial"/>
          <w:b/>
        </w:rPr>
      </w:pPr>
      <w:r w:rsidRPr="00024C80">
        <w:rPr>
          <w:rFonts w:ascii="Arial" w:hAnsi="Arial"/>
          <w:b/>
        </w:rPr>
        <w:t>Articles R. 2123-1 à R. 2123-7 du code de la commande publique</w:t>
      </w:r>
    </w:p>
    <w:p w14:paraId="4EA1B64A" w14:textId="77777777" w:rsidR="00A55B16" w:rsidRPr="00142614" w:rsidRDefault="00A55B16" w:rsidP="001C796E">
      <w:pPr>
        <w:rPr>
          <w:rFonts w:ascii="Arial" w:hAnsi="Arial"/>
          <w:bCs/>
        </w:rPr>
      </w:pPr>
    </w:p>
    <w:p w14:paraId="33CBB656" w14:textId="6ED683D1" w:rsidR="00E83C0B" w:rsidRPr="00142614" w:rsidRDefault="00D27C4F" w:rsidP="00A950D7">
      <w:pPr>
        <w:jc w:val="center"/>
        <w:rPr>
          <w:rFonts w:ascii="Arial" w:hAnsi="Arial"/>
        </w:rPr>
      </w:pPr>
      <w:r w:rsidRPr="00142614">
        <w:rPr>
          <w:rFonts w:ascii="Arial" w:hAnsi="Arial"/>
        </w:rPr>
        <w:br w:type="page"/>
      </w:r>
    </w:p>
    <w:p w14:paraId="409DEAA0" w14:textId="77777777" w:rsidR="00285CC2" w:rsidRPr="00142614" w:rsidRDefault="00285CC2" w:rsidP="00285CC2">
      <w:pPr>
        <w:pStyle w:val="western"/>
        <w:spacing w:before="238" w:after="0"/>
        <w:ind w:left="0" w:firstLine="567"/>
        <w:rPr>
          <w:rFonts w:ascii="Arial" w:hAnsi="Arial" w:cs="Arial"/>
          <w:sz w:val="22"/>
          <w:szCs w:val="22"/>
        </w:rPr>
      </w:pPr>
      <w:bookmarkStart w:id="1" w:name="_Toc518639133"/>
      <w:r w:rsidRPr="00142614">
        <w:rPr>
          <w:rFonts w:ascii="Arial" w:hAnsi="Arial" w:cs="Arial"/>
          <w:sz w:val="22"/>
          <w:szCs w:val="22"/>
        </w:rPr>
        <w:lastRenderedPageBreak/>
        <w:t>Le cadre de réponse technique</w:t>
      </w:r>
      <w:r>
        <w:rPr>
          <w:rFonts w:ascii="Arial" w:hAnsi="Arial" w:cs="Arial"/>
          <w:sz w:val="22"/>
          <w:szCs w:val="22"/>
        </w:rPr>
        <w:t xml:space="preserve"> (CRT)</w:t>
      </w:r>
      <w:r w:rsidRPr="00142614">
        <w:rPr>
          <w:rFonts w:ascii="Arial" w:hAnsi="Arial" w:cs="Arial"/>
          <w:sz w:val="22"/>
          <w:szCs w:val="22"/>
        </w:rPr>
        <w:t xml:space="preserve"> doit permettre d’apprécier la capacité du soumissionnaire à répondre aux objectifs du marché et d’évaluer la qualité de ses prestations. Il permet donc au pouvoir adjudicateur de j</w:t>
      </w:r>
      <w:r w:rsidRPr="00142614">
        <w:rPr>
          <w:rFonts w:ascii="Arial" w:hAnsi="Arial" w:cs="Arial"/>
          <w:iCs/>
          <w:sz w:val="22"/>
          <w:szCs w:val="22"/>
        </w:rPr>
        <w:t>uger les offres des opérateurs économiques sur le critère d’analyse « valeur technique » du règlement de la consultation</w:t>
      </w:r>
      <w:r>
        <w:rPr>
          <w:rFonts w:ascii="Arial" w:hAnsi="Arial" w:cs="Arial"/>
          <w:iCs/>
          <w:sz w:val="22"/>
          <w:szCs w:val="22"/>
        </w:rPr>
        <w:t xml:space="preserve"> (RC)</w:t>
      </w:r>
      <w:r w:rsidRPr="00142614">
        <w:rPr>
          <w:rFonts w:ascii="Arial" w:hAnsi="Arial" w:cs="Arial"/>
          <w:iCs/>
          <w:sz w:val="22"/>
          <w:szCs w:val="22"/>
        </w:rPr>
        <w:t>, connaître les moyens qu</w:t>
      </w:r>
      <w:r>
        <w:rPr>
          <w:rFonts w:ascii="Arial" w:hAnsi="Arial" w:cs="Arial"/>
          <w:iCs/>
          <w:sz w:val="22"/>
          <w:szCs w:val="22"/>
        </w:rPr>
        <w:t>e le candidat</w:t>
      </w:r>
      <w:r w:rsidRPr="00142614">
        <w:rPr>
          <w:rFonts w:ascii="Arial" w:hAnsi="Arial" w:cs="Arial"/>
          <w:iCs/>
          <w:sz w:val="22"/>
          <w:szCs w:val="22"/>
        </w:rPr>
        <w:t xml:space="preserve"> m</w:t>
      </w:r>
      <w:r>
        <w:rPr>
          <w:rFonts w:ascii="Arial" w:hAnsi="Arial" w:cs="Arial"/>
          <w:iCs/>
          <w:sz w:val="22"/>
          <w:szCs w:val="22"/>
        </w:rPr>
        <w:t>ettra</w:t>
      </w:r>
      <w:r w:rsidRPr="00142614">
        <w:rPr>
          <w:rFonts w:ascii="Arial" w:hAnsi="Arial" w:cs="Arial"/>
          <w:iCs/>
          <w:sz w:val="22"/>
          <w:szCs w:val="22"/>
        </w:rPr>
        <w:t xml:space="preserve"> en œuvre</w:t>
      </w:r>
      <w:r>
        <w:rPr>
          <w:rFonts w:ascii="Arial" w:hAnsi="Arial" w:cs="Arial"/>
          <w:iCs/>
          <w:sz w:val="22"/>
          <w:szCs w:val="22"/>
        </w:rPr>
        <w:t>, s’il est titulaire,</w:t>
      </w:r>
      <w:r w:rsidRPr="00142614">
        <w:rPr>
          <w:rFonts w:ascii="Arial" w:hAnsi="Arial" w:cs="Arial"/>
          <w:iCs/>
          <w:sz w:val="22"/>
          <w:szCs w:val="22"/>
        </w:rPr>
        <w:t xml:space="preserve"> </w:t>
      </w:r>
      <w:r>
        <w:rPr>
          <w:rFonts w:ascii="Arial" w:hAnsi="Arial" w:cs="Arial"/>
          <w:iCs/>
          <w:sz w:val="22"/>
          <w:szCs w:val="22"/>
        </w:rPr>
        <w:t>pou</w:t>
      </w:r>
      <w:r w:rsidRPr="00142614">
        <w:rPr>
          <w:rFonts w:ascii="Arial" w:hAnsi="Arial" w:cs="Arial"/>
          <w:iCs/>
          <w:sz w:val="22"/>
          <w:szCs w:val="22"/>
        </w:rPr>
        <w:t>r</w:t>
      </w:r>
      <w:r>
        <w:rPr>
          <w:rFonts w:ascii="Arial" w:hAnsi="Arial" w:cs="Arial"/>
          <w:iCs/>
          <w:sz w:val="22"/>
          <w:szCs w:val="22"/>
        </w:rPr>
        <w:t xml:space="preserve"> exécuter</w:t>
      </w:r>
      <w:r w:rsidRPr="00142614">
        <w:rPr>
          <w:rFonts w:ascii="Arial" w:hAnsi="Arial" w:cs="Arial"/>
          <w:iCs/>
          <w:sz w:val="22"/>
          <w:szCs w:val="22"/>
        </w:rPr>
        <w:t xml:space="preserve"> le présent marché.</w:t>
      </w:r>
    </w:p>
    <w:p w14:paraId="053EDA50" w14:textId="77777777" w:rsidR="00285CC2" w:rsidRPr="00142614" w:rsidRDefault="00285CC2" w:rsidP="00285CC2">
      <w:pPr>
        <w:pStyle w:val="western"/>
        <w:spacing w:before="119" w:after="0"/>
        <w:ind w:left="0" w:firstLine="709"/>
        <w:rPr>
          <w:rFonts w:ascii="Arial" w:hAnsi="Arial" w:cs="Arial"/>
          <w:sz w:val="22"/>
          <w:szCs w:val="22"/>
        </w:rPr>
      </w:pPr>
      <w:r w:rsidRPr="00142614">
        <w:rPr>
          <w:rFonts w:ascii="Arial" w:hAnsi="Arial" w:cs="Arial"/>
          <w:sz w:val="22"/>
          <w:szCs w:val="22"/>
        </w:rPr>
        <w:t>Ce cadre de réponse est spécifique à la présente consultation. Il est rappelé que les moyens généraux de l’opérateur économique font déjà l’objet d’une analyse lors de l'analyse des candidatures, il est donc inutile de les rappeler ici. Le</w:t>
      </w:r>
      <w:r>
        <w:rPr>
          <w:rFonts w:ascii="Arial" w:hAnsi="Arial" w:cs="Arial"/>
          <w:sz w:val="22"/>
          <w:szCs w:val="22"/>
        </w:rPr>
        <w:t>s réponses</w:t>
      </w:r>
      <w:r w:rsidRPr="00142614">
        <w:rPr>
          <w:rFonts w:ascii="Arial" w:hAnsi="Arial" w:cs="Arial"/>
          <w:sz w:val="22"/>
          <w:szCs w:val="22"/>
        </w:rPr>
        <w:t xml:space="preserve"> fourni</w:t>
      </w:r>
      <w:r>
        <w:rPr>
          <w:rFonts w:ascii="Arial" w:hAnsi="Arial" w:cs="Arial"/>
          <w:sz w:val="22"/>
          <w:szCs w:val="22"/>
        </w:rPr>
        <w:t>es</w:t>
      </w:r>
      <w:r w:rsidRPr="00142614">
        <w:rPr>
          <w:rFonts w:ascii="Arial" w:hAnsi="Arial" w:cs="Arial"/>
          <w:sz w:val="22"/>
          <w:szCs w:val="22"/>
        </w:rPr>
        <w:t xml:space="preserve"> doi</w:t>
      </w:r>
      <w:r>
        <w:rPr>
          <w:rFonts w:ascii="Arial" w:hAnsi="Arial" w:cs="Arial"/>
          <w:sz w:val="22"/>
          <w:szCs w:val="22"/>
        </w:rPr>
        <w:t>ven</w:t>
      </w:r>
      <w:r w:rsidRPr="00142614">
        <w:rPr>
          <w:rFonts w:ascii="Arial" w:hAnsi="Arial" w:cs="Arial"/>
          <w:sz w:val="22"/>
          <w:szCs w:val="22"/>
        </w:rPr>
        <w:t xml:space="preserve">t porter sur l’exécution des prestations. </w:t>
      </w:r>
    </w:p>
    <w:p w14:paraId="5749EEE6" w14:textId="77777777" w:rsidR="00285CC2" w:rsidRPr="00142614" w:rsidRDefault="00285CC2" w:rsidP="00285CC2">
      <w:pPr>
        <w:pStyle w:val="western"/>
        <w:spacing w:before="119" w:after="0"/>
        <w:ind w:left="0" w:firstLine="709"/>
        <w:rPr>
          <w:rFonts w:ascii="Arial" w:hAnsi="Arial" w:cs="Arial"/>
          <w:sz w:val="22"/>
          <w:szCs w:val="22"/>
        </w:rPr>
      </w:pPr>
      <w:r w:rsidRPr="00142614">
        <w:rPr>
          <w:rFonts w:ascii="Arial" w:hAnsi="Arial" w:cs="Arial"/>
          <w:sz w:val="22"/>
          <w:szCs w:val="22"/>
        </w:rPr>
        <w:t>En complément des informations demandées par le pouvoir adjudicateur, les opérateurs économiques peuvent joindre toute documentation, en plus de celle qui leur est expressément demandée, permettant de préciser leur offre technique.</w:t>
      </w:r>
    </w:p>
    <w:p w14:paraId="4A5EE477" w14:textId="77777777" w:rsidR="00285CC2" w:rsidRPr="00142614" w:rsidRDefault="00285CC2" w:rsidP="00285CC2">
      <w:pPr>
        <w:pStyle w:val="western"/>
        <w:spacing w:before="119" w:after="0"/>
        <w:ind w:left="0" w:firstLine="709"/>
        <w:rPr>
          <w:rFonts w:ascii="Arial" w:hAnsi="Arial" w:cs="Arial"/>
          <w:sz w:val="22"/>
          <w:szCs w:val="22"/>
        </w:rPr>
      </w:pPr>
      <w:r w:rsidRPr="00142614">
        <w:rPr>
          <w:rFonts w:ascii="Arial" w:hAnsi="Arial" w:cs="Arial"/>
          <w:b/>
          <w:sz w:val="22"/>
          <w:szCs w:val="22"/>
          <w:u w:val="single"/>
        </w:rPr>
        <w:t>Tout document ainsi joint en complément doit être clairement identifié par un renvoi au paragraphe numéroté du cadre de réponse technique</w:t>
      </w:r>
      <w:r w:rsidRPr="00142614">
        <w:rPr>
          <w:rFonts w:ascii="Arial" w:hAnsi="Arial" w:cs="Arial"/>
          <w:sz w:val="22"/>
          <w:szCs w:val="22"/>
        </w:rPr>
        <w:t xml:space="preserve"> (en précisant l’intitulé du document, </w:t>
      </w:r>
      <w:r>
        <w:rPr>
          <w:rFonts w:ascii="Arial" w:hAnsi="Arial" w:cs="Arial"/>
          <w:sz w:val="22"/>
          <w:szCs w:val="22"/>
        </w:rPr>
        <w:t xml:space="preserve">le numéro de </w:t>
      </w:r>
      <w:r w:rsidRPr="00142614">
        <w:rPr>
          <w:rFonts w:ascii="Arial" w:hAnsi="Arial" w:cs="Arial"/>
          <w:sz w:val="22"/>
          <w:szCs w:val="22"/>
        </w:rPr>
        <w:t>la page</w:t>
      </w:r>
      <w:r>
        <w:rPr>
          <w:rFonts w:ascii="Arial" w:hAnsi="Arial" w:cs="Arial"/>
          <w:sz w:val="22"/>
          <w:szCs w:val="22"/>
        </w:rPr>
        <w:t xml:space="preserve"> et</w:t>
      </w:r>
      <w:r w:rsidRPr="00142614">
        <w:rPr>
          <w:rFonts w:ascii="Arial" w:hAnsi="Arial" w:cs="Arial"/>
          <w:sz w:val="22"/>
          <w:szCs w:val="22"/>
        </w:rPr>
        <w:t xml:space="preserve"> </w:t>
      </w:r>
      <w:r>
        <w:rPr>
          <w:rFonts w:ascii="Arial" w:hAnsi="Arial" w:cs="Arial"/>
          <w:sz w:val="22"/>
          <w:szCs w:val="22"/>
        </w:rPr>
        <w:t>du</w:t>
      </w:r>
      <w:r w:rsidRPr="00142614">
        <w:rPr>
          <w:rFonts w:ascii="Arial" w:hAnsi="Arial" w:cs="Arial"/>
          <w:sz w:val="22"/>
          <w:szCs w:val="22"/>
        </w:rPr>
        <w:t xml:space="preserve"> paragraphe concernés) et list</w:t>
      </w:r>
      <w:r>
        <w:rPr>
          <w:rFonts w:ascii="Arial" w:hAnsi="Arial" w:cs="Arial"/>
          <w:sz w:val="22"/>
          <w:szCs w:val="22"/>
        </w:rPr>
        <w:t>és</w:t>
      </w:r>
      <w:r w:rsidRPr="00142614">
        <w:rPr>
          <w:rFonts w:ascii="Arial" w:hAnsi="Arial" w:cs="Arial"/>
          <w:sz w:val="22"/>
          <w:szCs w:val="22"/>
        </w:rPr>
        <w:t xml:space="preserve"> à la fin du </w:t>
      </w:r>
      <w:r>
        <w:rPr>
          <w:rFonts w:ascii="Arial" w:hAnsi="Arial" w:cs="Arial"/>
          <w:sz w:val="22"/>
          <w:szCs w:val="22"/>
        </w:rPr>
        <w:t>CRT</w:t>
      </w:r>
      <w:r w:rsidRPr="00142614">
        <w:rPr>
          <w:rFonts w:ascii="Arial" w:hAnsi="Arial" w:cs="Arial"/>
          <w:sz w:val="22"/>
          <w:szCs w:val="22"/>
        </w:rPr>
        <w:t>.</w:t>
      </w:r>
    </w:p>
    <w:p w14:paraId="356F8D30" w14:textId="77777777" w:rsidR="00285CC2" w:rsidRPr="00142614" w:rsidRDefault="00285CC2" w:rsidP="00285CC2">
      <w:pPr>
        <w:rPr>
          <w:rFonts w:ascii="Arial" w:hAnsi="Arial"/>
        </w:rPr>
      </w:pPr>
    </w:p>
    <w:p w14:paraId="138829C1" w14:textId="77777777" w:rsidR="00285CC2" w:rsidRPr="00142614" w:rsidRDefault="00285CC2" w:rsidP="00285CC2">
      <w:pPr>
        <w:jc w:val="center"/>
        <w:rPr>
          <w:rFonts w:ascii="Arial" w:hAnsi="Arial"/>
          <w:color w:val="FF0000"/>
        </w:rPr>
      </w:pPr>
    </w:p>
    <w:p w14:paraId="69B6973E" w14:textId="77777777" w:rsidR="00285CC2" w:rsidRPr="00142614" w:rsidRDefault="00285CC2" w:rsidP="00285CC2">
      <w:pPr>
        <w:pBdr>
          <w:top w:val="single" w:sz="12" w:space="1" w:color="auto"/>
          <w:left w:val="single" w:sz="12" w:space="4" w:color="auto"/>
          <w:bottom w:val="single" w:sz="12" w:space="1" w:color="auto"/>
          <w:right w:val="single" w:sz="12" w:space="4" w:color="auto"/>
        </w:pBdr>
        <w:jc w:val="center"/>
        <w:rPr>
          <w:rFonts w:ascii="Arial" w:hAnsi="Arial"/>
          <w:b/>
          <w:color w:val="FF0000"/>
        </w:rPr>
      </w:pPr>
    </w:p>
    <w:p w14:paraId="1CD52654" w14:textId="77777777" w:rsidR="00285CC2" w:rsidRPr="00142614" w:rsidRDefault="00285CC2" w:rsidP="00285CC2">
      <w:pPr>
        <w:pBdr>
          <w:top w:val="single" w:sz="12" w:space="1" w:color="auto"/>
          <w:left w:val="single" w:sz="12" w:space="4" w:color="auto"/>
          <w:bottom w:val="single" w:sz="12" w:space="1" w:color="auto"/>
          <w:right w:val="single" w:sz="12" w:space="4" w:color="auto"/>
        </w:pBdr>
        <w:jc w:val="center"/>
        <w:rPr>
          <w:rFonts w:ascii="Arial" w:hAnsi="Arial"/>
          <w:b/>
          <w:color w:val="FF0000"/>
        </w:rPr>
      </w:pPr>
      <w:r w:rsidRPr="00142614">
        <w:rPr>
          <w:rFonts w:ascii="Arial" w:hAnsi="Arial"/>
          <w:b/>
          <w:color w:val="FF0000"/>
        </w:rPr>
        <w:t>Attention</w:t>
      </w:r>
    </w:p>
    <w:p w14:paraId="382C2135" w14:textId="77777777" w:rsidR="00285CC2" w:rsidRDefault="00285CC2" w:rsidP="00285CC2">
      <w:pPr>
        <w:pBdr>
          <w:top w:val="single" w:sz="12" w:space="1" w:color="auto"/>
          <w:left w:val="single" w:sz="12" w:space="4" w:color="auto"/>
          <w:bottom w:val="single" w:sz="12" w:space="1" w:color="auto"/>
          <w:right w:val="single" w:sz="12" w:space="4" w:color="auto"/>
        </w:pBdr>
        <w:rPr>
          <w:rFonts w:ascii="Arial" w:hAnsi="Arial"/>
          <w:b/>
        </w:rPr>
      </w:pPr>
    </w:p>
    <w:p w14:paraId="1002CD0B" w14:textId="76B1D65C" w:rsidR="00285CC2" w:rsidRPr="00142614" w:rsidRDefault="00285CC2" w:rsidP="00285CC2">
      <w:pPr>
        <w:pBdr>
          <w:top w:val="single" w:sz="12" w:space="1" w:color="auto"/>
          <w:left w:val="single" w:sz="12" w:space="4" w:color="auto"/>
          <w:bottom w:val="single" w:sz="12" w:space="1" w:color="auto"/>
          <w:right w:val="single" w:sz="12" w:space="4" w:color="auto"/>
        </w:pBdr>
        <w:rPr>
          <w:rFonts w:ascii="Arial" w:hAnsi="Arial"/>
          <w:b/>
          <w:color w:val="FF0000"/>
          <w:szCs w:val="22"/>
        </w:rPr>
      </w:pPr>
      <w:r w:rsidRPr="00142614">
        <w:rPr>
          <w:rFonts w:ascii="Arial" w:hAnsi="Arial"/>
          <w:b/>
          <w:color w:val="FF0000"/>
          <w:szCs w:val="22"/>
        </w:rPr>
        <w:t xml:space="preserve">Le candidat peut ajouter autant de lignes qu’il le souhaite dans les cadres prévus à cet effet dans la limite de </w:t>
      </w:r>
      <w:r w:rsidR="00AD61D4" w:rsidRPr="00AD61D4">
        <w:rPr>
          <w:rFonts w:ascii="Arial" w:hAnsi="Arial"/>
          <w:b/>
          <w:color w:val="FF0000"/>
          <w:szCs w:val="22"/>
          <w:u w:val="single"/>
        </w:rPr>
        <w:t>1</w:t>
      </w:r>
      <w:r w:rsidR="00087777">
        <w:rPr>
          <w:rFonts w:ascii="Arial" w:hAnsi="Arial"/>
          <w:b/>
          <w:color w:val="FF0000"/>
          <w:szCs w:val="22"/>
          <w:u w:val="single"/>
        </w:rPr>
        <w:t>4</w:t>
      </w:r>
      <w:r w:rsidRPr="00142614">
        <w:rPr>
          <w:rFonts w:ascii="Arial" w:hAnsi="Arial"/>
          <w:b/>
          <w:color w:val="FF0000"/>
          <w:szCs w:val="22"/>
          <w:u w:val="single"/>
        </w:rPr>
        <w:t xml:space="preserve"> pages maximum</w:t>
      </w:r>
      <w:r w:rsidRPr="00142614">
        <w:rPr>
          <w:rFonts w:ascii="Arial" w:hAnsi="Arial"/>
          <w:b/>
          <w:color w:val="FF0000"/>
          <w:szCs w:val="22"/>
        </w:rPr>
        <w:t>.</w:t>
      </w:r>
    </w:p>
    <w:p w14:paraId="5680C9DB" w14:textId="77777777" w:rsidR="00285CC2" w:rsidRPr="00142614" w:rsidRDefault="00285CC2" w:rsidP="00285CC2">
      <w:pPr>
        <w:pBdr>
          <w:top w:val="single" w:sz="12" w:space="1" w:color="auto"/>
          <w:left w:val="single" w:sz="12" w:space="4" w:color="auto"/>
          <w:bottom w:val="single" w:sz="12" w:space="1" w:color="auto"/>
          <w:right w:val="single" w:sz="12" w:space="4" w:color="auto"/>
        </w:pBdr>
        <w:rPr>
          <w:rFonts w:ascii="Arial" w:hAnsi="Arial"/>
          <w:b/>
        </w:rPr>
      </w:pPr>
    </w:p>
    <w:p w14:paraId="25CCAC81" w14:textId="2ACB1CBA" w:rsidR="00285CC2" w:rsidRPr="00142614" w:rsidRDefault="00285CC2" w:rsidP="00285CC2">
      <w:pPr>
        <w:pBdr>
          <w:top w:val="single" w:sz="12" w:space="1" w:color="auto"/>
          <w:left w:val="single" w:sz="12" w:space="4" w:color="auto"/>
          <w:bottom w:val="single" w:sz="12" w:space="1" w:color="auto"/>
          <w:right w:val="single" w:sz="12" w:space="4" w:color="auto"/>
        </w:pBdr>
        <w:rPr>
          <w:rFonts w:ascii="Arial" w:hAnsi="Arial"/>
          <w:b/>
        </w:rPr>
      </w:pPr>
      <w:r w:rsidRPr="00142614">
        <w:rPr>
          <w:rFonts w:ascii="Arial" w:hAnsi="Arial"/>
          <w:b/>
        </w:rPr>
        <w:t xml:space="preserve">Si le candidat souhaite annexer des documents à son offre technique, il </w:t>
      </w:r>
      <w:r>
        <w:rPr>
          <w:rFonts w:ascii="Arial" w:hAnsi="Arial"/>
          <w:b/>
        </w:rPr>
        <w:t xml:space="preserve">peut soit </w:t>
      </w:r>
      <w:r w:rsidRPr="00142614">
        <w:rPr>
          <w:rFonts w:ascii="Arial" w:hAnsi="Arial"/>
          <w:b/>
        </w:rPr>
        <w:t>les incorpore</w:t>
      </w:r>
      <w:r>
        <w:rPr>
          <w:rFonts w:ascii="Arial" w:hAnsi="Arial"/>
          <w:b/>
        </w:rPr>
        <w:t>r</w:t>
      </w:r>
      <w:r w:rsidRPr="00142614">
        <w:rPr>
          <w:rFonts w:ascii="Arial" w:hAnsi="Arial"/>
          <w:b/>
        </w:rPr>
        <w:t xml:space="preserve"> à la fin du présent </w:t>
      </w:r>
      <w:r>
        <w:rPr>
          <w:rFonts w:ascii="Arial" w:hAnsi="Arial"/>
          <w:b/>
        </w:rPr>
        <w:t>CRT,</w:t>
      </w:r>
      <w:r w:rsidRPr="00142614">
        <w:rPr>
          <w:rFonts w:ascii="Arial" w:hAnsi="Arial"/>
          <w:b/>
        </w:rPr>
        <w:t xml:space="preserve"> dan</w:t>
      </w:r>
      <w:r w:rsidRPr="009E59E5">
        <w:rPr>
          <w:rFonts w:ascii="Arial" w:hAnsi="Arial"/>
          <w:b/>
        </w:rPr>
        <w:t xml:space="preserve">s </w:t>
      </w:r>
      <w:r>
        <w:rPr>
          <w:rFonts w:ascii="Arial" w:hAnsi="Arial"/>
          <w:b/>
        </w:rPr>
        <w:t xml:space="preserve">une </w:t>
      </w:r>
      <w:r w:rsidRPr="009E59E5">
        <w:rPr>
          <w:rFonts w:ascii="Arial" w:hAnsi="Arial"/>
          <w:b/>
        </w:rPr>
        <w:t>partie</w:t>
      </w:r>
      <w:r>
        <w:rPr>
          <w:rFonts w:ascii="Arial" w:hAnsi="Arial"/>
          <w:b/>
        </w:rPr>
        <w:t xml:space="preserve"> qu’il nommera</w:t>
      </w:r>
      <w:r w:rsidRPr="009E59E5">
        <w:rPr>
          <w:rFonts w:ascii="Arial" w:hAnsi="Arial"/>
          <w:b/>
        </w:rPr>
        <w:t xml:space="preserve"> « Annexes »</w:t>
      </w:r>
      <w:r>
        <w:rPr>
          <w:rFonts w:ascii="Arial" w:hAnsi="Arial"/>
          <w:b/>
        </w:rPr>
        <w:t>, soit les mettre dans le dossier « Offre » de sa réponse</w:t>
      </w:r>
      <w:r w:rsidRPr="009E59E5">
        <w:rPr>
          <w:rFonts w:ascii="Arial" w:hAnsi="Arial"/>
          <w:b/>
        </w:rPr>
        <w:t xml:space="preserve">. Les annexes ne pourront dépasser </w:t>
      </w:r>
      <w:r w:rsidR="00AD61D4">
        <w:rPr>
          <w:rFonts w:ascii="Arial" w:hAnsi="Arial"/>
          <w:b/>
        </w:rPr>
        <w:t>15</w:t>
      </w:r>
      <w:r w:rsidRPr="009E59E5">
        <w:rPr>
          <w:rFonts w:ascii="Arial" w:hAnsi="Arial"/>
          <w:b/>
        </w:rPr>
        <w:t xml:space="preserve"> pages, tous documents confondus.</w:t>
      </w:r>
    </w:p>
    <w:p w14:paraId="38029174" w14:textId="77777777" w:rsidR="00285CC2" w:rsidRPr="00142614" w:rsidRDefault="00285CC2" w:rsidP="00285CC2">
      <w:pPr>
        <w:pBdr>
          <w:top w:val="single" w:sz="12" w:space="1" w:color="auto"/>
          <w:left w:val="single" w:sz="12" w:space="4" w:color="auto"/>
          <w:bottom w:val="single" w:sz="12" w:space="1" w:color="auto"/>
          <w:right w:val="single" w:sz="12" w:space="4" w:color="auto"/>
        </w:pBdr>
        <w:rPr>
          <w:rFonts w:ascii="Arial" w:hAnsi="Arial"/>
          <w:b/>
        </w:rPr>
      </w:pPr>
    </w:p>
    <w:p w14:paraId="5592D8A5" w14:textId="3F7A4CAD" w:rsidR="00285CC2" w:rsidRPr="00142614" w:rsidRDefault="00285CC2" w:rsidP="00285CC2">
      <w:pPr>
        <w:pBdr>
          <w:top w:val="single" w:sz="12" w:space="1" w:color="auto"/>
          <w:left w:val="single" w:sz="12" w:space="4" w:color="auto"/>
          <w:bottom w:val="single" w:sz="12" w:space="1" w:color="auto"/>
          <w:right w:val="single" w:sz="12" w:space="4" w:color="auto"/>
        </w:pBdr>
        <w:rPr>
          <w:rFonts w:ascii="Arial" w:hAnsi="Arial"/>
          <w:b/>
        </w:rPr>
      </w:pPr>
      <w:r w:rsidRPr="00142614">
        <w:rPr>
          <w:rFonts w:ascii="Arial" w:hAnsi="Arial"/>
          <w:b/>
        </w:rPr>
        <w:t>Ce document doit obligatoirement être joint à l’offre</w:t>
      </w:r>
      <w:r w:rsidR="00511A49">
        <w:rPr>
          <w:rFonts w:ascii="Arial" w:hAnsi="Arial"/>
          <w:b/>
        </w:rPr>
        <w:t>.</w:t>
      </w:r>
    </w:p>
    <w:p w14:paraId="7D8E130C" w14:textId="77777777" w:rsidR="00285CC2" w:rsidRPr="00142614" w:rsidRDefault="00285CC2" w:rsidP="00285CC2">
      <w:pPr>
        <w:pBdr>
          <w:top w:val="single" w:sz="12" w:space="1" w:color="auto"/>
          <w:left w:val="single" w:sz="12" w:space="4" w:color="auto"/>
          <w:bottom w:val="single" w:sz="12" w:space="1" w:color="auto"/>
          <w:right w:val="single" w:sz="12" w:space="4" w:color="auto"/>
        </w:pBdr>
        <w:rPr>
          <w:rFonts w:ascii="Arial" w:hAnsi="Arial"/>
          <w:b/>
        </w:rPr>
      </w:pPr>
    </w:p>
    <w:p w14:paraId="291EC521" w14:textId="4F56208A" w:rsidR="004C7222" w:rsidRPr="00142614" w:rsidRDefault="005B6C06" w:rsidP="00B65FE8">
      <w:pPr>
        <w:pStyle w:val="Titre1"/>
        <w:rPr>
          <w:rFonts w:ascii="Arial" w:hAnsi="Arial" w:cs="Arial"/>
        </w:rPr>
      </w:pPr>
      <w:r w:rsidRPr="00142614">
        <w:rPr>
          <w:rFonts w:ascii="Arial" w:hAnsi="Arial" w:cs="Arial"/>
        </w:rPr>
        <w:t>COORDONNEES DU TITULAIRE</w:t>
      </w:r>
      <w:bookmarkEnd w:id="1"/>
    </w:p>
    <w:tbl>
      <w:tblPr>
        <w:tblStyle w:val="Grilledutableau"/>
        <w:tblW w:w="0" w:type="auto"/>
        <w:tblLook w:val="04A0" w:firstRow="1" w:lastRow="0" w:firstColumn="1" w:lastColumn="0" w:noHBand="0" w:noVBand="1"/>
      </w:tblPr>
      <w:tblGrid>
        <w:gridCol w:w="3397"/>
        <w:gridCol w:w="6339"/>
      </w:tblGrid>
      <w:tr w:rsidR="005B6C06" w:rsidRPr="00142614" w14:paraId="38599428" w14:textId="77777777" w:rsidTr="005B6C06">
        <w:trPr>
          <w:trHeight w:val="759"/>
        </w:trPr>
        <w:tc>
          <w:tcPr>
            <w:tcW w:w="3397" w:type="dxa"/>
          </w:tcPr>
          <w:p w14:paraId="07D86B49" w14:textId="4C32ECBD" w:rsidR="005B6C06" w:rsidRPr="00142614" w:rsidRDefault="005B6C06" w:rsidP="005B6C06">
            <w:pPr>
              <w:jc w:val="left"/>
              <w:rPr>
                <w:rFonts w:ascii="Arial" w:hAnsi="Arial"/>
                <w:b/>
              </w:rPr>
            </w:pPr>
            <w:r w:rsidRPr="00142614">
              <w:rPr>
                <w:rFonts w:ascii="Arial" w:hAnsi="Arial"/>
                <w:b/>
              </w:rPr>
              <w:t>Raison sociale de l’établissement chargé de l’exécution du marché</w:t>
            </w:r>
          </w:p>
        </w:tc>
        <w:tc>
          <w:tcPr>
            <w:tcW w:w="6339" w:type="dxa"/>
          </w:tcPr>
          <w:p w14:paraId="149878A8" w14:textId="77777777" w:rsidR="005B6C06" w:rsidRPr="00142614" w:rsidRDefault="005B6C06" w:rsidP="00AD3281">
            <w:pPr>
              <w:rPr>
                <w:rFonts w:ascii="Arial" w:hAnsi="Arial"/>
              </w:rPr>
            </w:pPr>
          </w:p>
        </w:tc>
      </w:tr>
      <w:tr w:rsidR="005B6C06" w:rsidRPr="00142614" w14:paraId="0237C0F7" w14:textId="77777777" w:rsidTr="005B6C06">
        <w:trPr>
          <w:trHeight w:val="759"/>
        </w:trPr>
        <w:tc>
          <w:tcPr>
            <w:tcW w:w="3397" w:type="dxa"/>
          </w:tcPr>
          <w:p w14:paraId="5F95952D" w14:textId="1489B70C" w:rsidR="005B6C06" w:rsidRPr="00142614" w:rsidRDefault="005B6C06" w:rsidP="005B6C06">
            <w:pPr>
              <w:jc w:val="left"/>
              <w:rPr>
                <w:rFonts w:ascii="Arial" w:hAnsi="Arial"/>
                <w:b/>
              </w:rPr>
            </w:pPr>
            <w:r w:rsidRPr="00142614">
              <w:rPr>
                <w:rFonts w:ascii="Arial" w:hAnsi="Arial"/>
                <w:b/>
              </w:rPr>
              <w:t>Adresse de l’établissement chargé de l’exécution du marché</w:t>
            </w:r>
          </w:p>
        </w:tc>
        <w:tc>
          <w:tcPr>
            <w:tcW w:w="6339" w:type="dxa"/>
          </w:tcPr>
          <w:p w14:paraId="0888C69A" w14:textId="77777777" w:rsidR="005B6C06" w:rsidRPr="00142614" w:rsidRDefault="005B6C06" w:rsidP="00AD3281">
            <w:pPr>
              <w:rPr>
                <w:rFonts w:ascii="Arial" w:hAnsi="Arial"/>
              </w:rPr>
            </w:pPr>
          </w:p>
        </w:tc>
      </w:tr>
      <w:tr w:rsidR="005B6C06" w:rsidRPr="00142614" w14:paraId="7AEC7CEF" w14:textId="77777777" w:rsidTr="005B6C06">
        <w:trPr>
          <w:trHeight w:val="759"/>
        </w:trPr>
        <w:tc>
          <w:tcPr>
            <w:tcW w:w="3397" w:type="dxa"/>
          </w:tcPr>
          <w:p w14:paraId="2FF26DFE" w14:textId="03B318DB" w:rsidR="005B6C06" w:rsidRPr="00142614" w:rsidRDefault="005B6C06" w:rsidP="005B6C06">
            <w:pPr>
              <w:jc w:val="left"/>
              <w:rPr>
                <w:rFonts w:ascii="Arial" w:hAnsi="Arial"/>
                <w:b/>
              </w:rPr>
            </w:pPr>
            <w:r w:rsidRPr="00142614">
              <w:rPr>
                <w:rFonts w:ascii="Arial" w:hAnsi="Arial"/>
                <w:b/>
              </w:rPr>
              <w:t xml:space="preserve">Téléphone </w:t>
            </w:r>
            <w:r w:rsidR="00B65FE8" w:rsidRPr="00142614">
              <w:rPr>
                <w:rFonts w:ascii="Arial" w:hAnsi="Arial"/>
                <w:b/>
              </w:rPr>
              <w:t>de l’établissement chargé de l’exécution du marché</w:t>
            </w:r>
          </w:p>
        </w:tc>
        <w:tc>
          <w:tcPr>
            <w:tcW w:w="6339" w:type="dxa"/>
          </w:tcPr>
          <w:p w14:paraId="02726DD7" w14:textId="77777777" w:rsidR="005B6C06" w:rsidRPr="00142614" w:rsidRDefault="005B6C06" w:rsidP="00AD3281">
            <w:pPr>
              <w:rPr>
                <w:rFonts w:ascii="Arial" w:hAnsi="Arial"/>
              </w:rPr>
            </w:pPr>
          </w:p>
        </w:tc>
      </w:tr>
      <w:tr w:rsidR="005B6C06" w:rsidRPr="00142614" w14:paraId="7A3C9DFE" w14:textId="77777777" w:rsidTr="005B6C06">
        <w:trPr>
          <w:trHeight w:val="759"/>
        </w:trPr>
        <w:tc>
          <w:tcPr>
            <w:tcW w:w="3397" w:type="dxa"/>
          </w:tcPr>
          <w:p w14:paraId="5D81E6FE" w14:textId="43F35C38" w:rsidR="005B6C06" w:rsidRPr="00142614" w:rsidRDefault="005B6C06" w:rsidP="005B6C06">
            <w:pPr>
              <w:jc w:val="left"/>
              <w:rPr>
                <w:rFonts w:ascii="Arial" w:hAnsi="Arial"/>
                <w:b/>
              </w:rPr>
            </w:pPr>
            <w:r w:rsidRPr="00142614">
              <w:rPr>
                <w:rFonts w:ascii="Arial" w:hAnsi="Arial"/>
                <w:b/>
              </w:rPr>
              <w:t xml:space="preserve">Mail </w:t>
            </w:r>
            <w:r w:rsidR="00B65FE8" w:rsidRPr="00142614">
              <w:rPr>
                <w:rFonts w:ascii="Arial" w:hAnsi="Arial"/>
                <w:b/>
              </w:rPr>
              <w:t>de l’établissement chargé de l’exécution du marché</w:t>
            </w:r>
          </w:p>
        </w:tc>
        <w:tc>
          <w:tcPr>
            <w:tcW w:w="6339" w:type="dxa"/>
          </w:tcPr>
          <w:p w14:paraId="5B878D17" w14:textId="77777777" w:rsidR="005B6C06" w:rsidRPr="00142614" w:rsidRDefault="005B6C06" w:rsidP="005B6C06">
            <w:pPr>
              <w:rPr>
                <w:rFonts w:ascii="Arial" w:hAnsi="Arial"/>
              </w:rPr>
            </w:pPr>
          </w:p>
        </w:tc>
      </w:tr>
      <w:tr w:rsidR="000A26B9" w:rsidRPr="00142614" w14:paraId="48D93D11" w14:textId="77777777" w:rsidTr="005B6C06">
        <w:trPr>
          <w:trHeight w:val="759"/>
        </w:trPr>
        <w:tc>
          <w:tcPr>
            <w:tcW w:w="3397" w:type="dxa"/>
          </w:tcPr>
          <w:p w14:paraId="5D3A9394" w14:textId="51088B6B" w:rsidR="000A26B9" w:rsidRPr="00142614" w:rsidRDefault="000A26B9" w:rsidP="005B6C06">
            <w:pPr>
              <w:jc w:val="left"/>
              <w:rPr>
                <w:rFonts w:ascii="Arial" w:hAnsi="Arial"/>
                <w:b/>
              </w:rPr>
            </w:pPr>
            <w:r w:rsidRPr="00142614">
              <w:rPr>
                <w:rFonts w:ascii="Arial" w:hAnsi="Arial"/>
                <w:b/>
              </w:rPr>
              <w:t>Coordonnées du délégué à la protection des données</w:t>
            </w:r>
          </w:p>
        </w:tc>
        <w:tc>
          <w:tcPr>
            <w:tcW w:w="6339" w:type="dxa"/>
          </w:tcPr>
          <w:p w14:paraId="2B3C7174" w14:textId="77777777" w:rsidR="000A26B9" w:rsidRPr="00142614" w:rsidRDefault="000A26B9" w:rsidP="005B6C06">
            <w:pPr>
              <w:rPr>
                <w:rFonts w:ascii="Arial" w:hAnsi="Arial"/>
              </w:rPr>
            </w:pPr>
          </w:p>
        </w:tc>
      </w:tr>
      <w:tr w:rsidR="00882CB2" w:rsidRPr="00142614" w14:paraId="2AC69FC9" w14:textId="77777777" w:rsidTr="005B6C06">
        <w:trPr>
          <w:trHeight w:val="759"/>
        </w:trPr>
        <w:tc>
          <w:tcPr>
            <w:tcW w:w="3397" w:type="dxa"/>
          </w:tcPr>
          <w:p w14:paraId="65A09550" w14:textId="41DA60EE" w:rsidR="00882CB2" w:rsidRPr="00142614" w:rsidRDefault="00882CB2" w:rsidP="005B6C06">
            <w:pPr>
              <w:jc w:val="left"/>
              <w:rPr>
                <w:rFonts w:ascii="Arial" w:hAnsi="Arial"/>
                <w:b/>
              </w:rPr>
            </w:pPr>
            <w:r w:rsidRPr="00142614">
              <w:rPr>
                <w:rFonts w:ascii="Arial" w:hAnsi="Arial"/>
                <w:b/>
              </w:rPr>
              <w:t>Plages horaires</w:t>
            </w:r>
          </w:p>
        </w:tc>
        <w:tc>
          <w:tcPr>
            <w:tcW w:w="6339" w:type="dxa"/>
          </w:tcPr>
          <w:p w14:paraId="5C8D10B4" w14:textId="77777777" w:rsidR="00882CB2" w:rsidRPr="00142614" w:rsidRDefault="00882CB2" w:rsidP="005B6C06">
            <w:pPr>
              <w:rPr>
                <w:rFonts w:ascii="Arial" w:hAnsi="Arial"/>
              </w:rPr>
            </w:pPr>
          </w:p>
        </w:tc>
      </w:tr>
      <w:tr w:rsidR="00F06512" w:rsidRPr="00142614" w14:paraId="235DE593" w14:textId="77777777" w:rsidTr="005B6C06">
        <w:trPr>
          <w:trHeight w:val="759"/>
        </w:trPr>
        <w:tc>
          <w:tcPr>
            <w:tcW w:w="3397" w:type="dxa"/>
          </w:tcPr>
          <w:p w14:paraId="68B41584" w14:textId="11235D8D" w:rsidR="00F06512" w:rsidRPr="00142614" w:rsidRDefault="00F06512" w:rsidP="005B6C06">
            <w:pPr>
              <w:jc w:val="left"/>
              <w:rPr>
                <w:rFonts w:ascii="Arial" w:hAnsi="Arial"/>
                <w:b/>
              </w:rPr>
            </w:pPr>
            <w:r w:rsidRPr="00142614">
              <w:rPr>
                <w:rFonts w:ascii="Arial" w:hAnsi="Arial"/>
                <w:b/>
              </w:rPr>
              <w:t>PME</w:t>
            </w:r>
          </w:p>
        </w:tc>
        <w:tc>
          <w:tcPr>
            <w:tcW w:w="6339" w:type="dxa"/>
          </w:tcPr>
          <w:p w14:paraId="5FAA4D21" w14:textId="5BE86356" w:rsidR="00F06512" w:rsidRPr="00142614" w:rsidRDefault="00F06512" w:rsidP="005B6C06">
            <w:pPr>
              <w:rPr>
                <w:rFonts w:ascii="Arial" w:hAnsi="Arial"/>
              </w:rPr>
            </w:pPr>
            <w:r w:rsidRPr="00142614">
              <w:rPr>
                <w:rFonts w:ascii="Arial" w:hAnsi="Arial"/>
              </w:rPr>
              <w:t>OUI/NON</w:t>
            </w:r>
          </w:p>
        </w:tc>
      </w:tr>
    </w:tbl>
    <w:p w14:paraId="06E71F9B" w14:textId="362B2A38" w:rsidR="003C1D93" w:rsidRPr="00142614" w:rsidRDefault="003C1D93" w:rsidP="00AD3281">
      <w:pPr>
        <w:rPr>
          <w:rFonts w:ascii="Arial" w:hAnsi="Arial"/>
        </w:rPr>
      </w:pPr>
    </w:p>
    <w:p w14:paraId="6BB41EB9" w14:textId="5114E87B" w:rsidR="003C1D93" w:rsidRPr="00142614" w:rsidRDefault="00B65FE8" w:rsidP="00B65FE8">
      <w:pPr>
        <w:pStyle w:val="Titre1"/>
        <w:rPr>
          <w:rFonts w:ascii="Arial" w:hAnsi="Arial" w:cs="Arial"/>
        </w:rPr>
      </w:pPr>
      <w:bookmarkStart w:id="2" w:name="_Toc518639134"/>
      <w:r w:rsidRPr="00142614">
        <w:rPr>
          <w:rFonts w:ascii="Arial" w:hAnsi="Arial" w:cs="Arial"/>
        </w:rPr>
        <w:lastRenderedPageBreak/>
        <w:t>INTERLOCUTEUR UNIQUE</w:t>
      </w:r>
      <w:bookmarkEnd w:id="2"/>
    </w:p>
    <w:p w14:paraId="28CFE158" w14:textId="702EF0E3" w:rsidR="006759ED" w:rsidRPr="00142614" w:rsidRDefault="006759ED" w:rsidP="006759ED">
      <w:pPr>
        <w:pStyle w:val="Corpsdetexte"/>
        <w:rPr>
          <w:rFonts w:ascii="Arial" w:hAnsi="Arial" w:cs="Arial"/>
          <w:i/>
          <w:lang w:bidi="ar-SA"/>
        </w:rPr>
      </w:pPr>
      <w:r w:rsidRPr="00142614">
        <w:rPr>
          <w:rFonts w:ascii="Arial" w:hAnsi="Arial" w:cs="Arial"/>
          <w:i/>
          <w:lang w:bidi="ar-SA"/>
        </w:rPr>
        <w:t>Correspondant en charge du suivi du marché. Il s’agit de l’interlocuteur de l’acheteur tout au long du marché. En cas de modification, le titulaire devra en informer l’acheteur immédiatement.</w:t>
      </w:r>
    </w:p>
    <w:tbl>
      <w:tblPr>
        <w:tblStyle w:val="Grilledutableau"/>
        <w:tblW w:w="0" w:type="auto"/>
        <w:tblLook w:val="04A0" w:firstRow="1" w:lastRow="0" w:firstColumn="1" w:lastColumn="0" w:noHBand="0" w:noVBand="1"/>
      </w:tblPr>
      <w:tblGrid>
        <w:gridCol w:w="3397"/>
        <w:gridCol w:w="6339"/>
      </w:tblGrid>
      <w:tr w:rsidR="00B65FE8" w:rsidRPr="00142614" w14:paraId="248315BC" w14:textId="77777777" w:rsidTr="00882CB2">
        <w:trPr>
          <w:trHeight w:val="759"/>
        </w:trPr>
        <w:tc>
          <w:tcPr>
            <w:tcW w:w="3397" w:type="dxa"/>
          </w:tcPr>
          <w:p w14:paraId="0D732EC4" w14:textId="10E20380" w:rsidR="00B65FE8" w:rsidRPr="00142614" w:rsidRDefault="00B65FE8" w:rsidP="00B65FE8">
            <w:pPr>
              <w:jc w:val="left"/>
              <w:rPr>
                <w:rFonts w:ascii="Arial" w:hAnsi="Arial"/>
                <w:b/>
              </w:rPr>
            </w:pPr>
            <w:r w:rsidRPr="00142614">
              <w:rPr>
                <w:rFonts w:ascii="Arial" w:hAnsi="Arial"/>
                <w:b/>
              </w:rPr>
              <w:t>Prénom et nom de la personne en charge de l’exécution du marché</w:t>
            </w:r>
          </w:p>
        </w:tc>
        <w:tc>
          <w:tcPr>
            <w:tcW w:w="6339" w:type="dxa"/>
          </w:tcPr>
          <w:p w14:paraId="16D5D618" w14:textId="77777777" w:rsidR="00B65FE8" w:rsidRPr="00142614" w:rsidRDefault="00B65FE8" w:rsidP="00882CB2">
            <w:pPr>
              <w:rPr>
                <w:rFonts w:ascii="Arial" w:hAnsi="Arial"/>
              </w:rPr>
            </w:pPr>
          </w:p>
        </w:tc>
      </w:tr>
      <w:tr w:rsidR="00B65FE8" w:rsidRPr="00142614" w14:paraId="27D1BDCE" w14:textId="77777777" w:rsidTr="00882CB2">
        <w:trPr>
          <w:trHeight w:val="759"/>
        </w:trPr>
        <w:tc>
          <w:tcPr>
            <w:tcW w:w="3397" w:type="dxa"/>
          </w:tcPr>
          <w:p w14:paraId="53E59DEB" w14:textId="2A12327E" w:rsidR="00B65FE8" w:rsidRPr="00142614" w:rsidRDefault="00B65FE8" w:rsidP="00B65FE8">
            <w:pPr>
              <w:jc w:val="left"/>
              <w:rPr>
                <w:rFonts w:ascii="Arial" w:hAnsi="Arial"/>
                <w:b/>
              </w:rPr>
            </w:pPr>
            <w:r w:rsidRPr="00142614">
              <w:rPr>
                <w:rFonts w:ascii="Arial" w:hAnsi="Arial"/>
                <w:b/>
              </w:rPr>
              <w:t>Fonction de la personne en charge de l’exécution du marché</w:t>
            </w:r>
          </w:p>
        </w:tc>
        <w:tc>
          <w:tcPr>
            <w:tcW w:w="6339" w:type="dxa"/>
          </w:tcPr>
          <w:p w14:paraId="2AE82B4C" w14:textId="77777777" w:rsidR="00B65FE8" w:rsidRPr="00142614" w:rsidRDefault="00B65FE8" w:rsidP="00B65FE8">
            <w:pPr>
              <w:rPr>
                <w:rFonts w:ascii="Arial" w:hAnsi="Arial"/>
              </w:rPr>
            </w:pPr>
          </w:p>
        </w:tc>
      </w:tr>
      <w:tr w:rsidR="00B65FE8" w:rsidRPr="00142614" w14:paraId="635D3EEA" w14:textId="77777777" w:rsidTr="00556B1C">
        <w:trPr>
          <w:trHeight w:val="759"/>
        </w:trPr>
        <w:tc>
          <w:tcPr>
            <w:tcW w:w="3397" w:type="dxa"/>
          </w:tcPr>
          <w:p w14:paraId="346B4E58" w14:textId="6BA722FF" w:rsidR="00B65FE8" w:rsidRPr="00142614" w:rsidRDefault="00B65FE8" w:rsidP="00B65FE8">
            <w:pPr>
              <w:jc w:val="left"/>
              <w:rPr>
                <w:rFonts w:ascii="Arial" w:hAnsi="Arial"/>
                <w:b/>
              </w:rPr>
            </w:pPr>
            <w:r w:rsidRPr="00142614">
              <w:rPr>
                <w:rFonts w:ascii="Arial" w:hAnsi="Arial"/>
                <w:b/>
              </w:rPr>
              <w:t>Téléphone de la personne en charge de l’exécution du marché</w:t>
            </w:r>
          </w:p>
        </w:tc>
        <w:tc>
          <w:tcPr>
            <w:tcW w:w="6339" w:type="dxa"/>
          </w:tcPr>
          <w:p w14:paraId="13A95CE3" w14:textId="77777777" w:rsidR="00B65FE8" w:rsidRPr="00142614" w:rsidRDefault="00B65FE8" w:rsidP="00B65FE8">
            <w:pPr>
              <w:rPr>
                <w:rFonts w:ascii="Arial" w:hAnsi="Arial"/>
              </w:rPr>
            </w:pPr>
          </w:p>
        </w:tc>
      </w:tr>
      <w:tr w:rsidR="00B65FE8" w:rsidRPr="00142614" w14:paraId="1A07004E" w14:textId="77777777" w:rsidTr="00556B1C">
        <w:trPr>
          <w:trHeight w:val="759"/>
        </w:trPr>
        <w:tc>
          <w:tcPr>
            <w:tcW w:w="3397" w:type="dxa"/>
          </w:tcPr>
          <w:p w14:paraId="0B4377AB" w14:textId="69CF207E" w:rsidR="00556B1C" w:rsidRPr="00142614" w:rsidRDefault="00B65FE8" w:rsidP="00B65FE8">
            <w:pPr>
              <w:jc w:val="left"/>
              <w:rPr>
                <w:rFonts w:ascii="Arial" w:hAnsi="Arial"/>
                <w:b/>
              </w:rPr>
            </w:pPr>
            <w:r w:rsidRPr="00142614">
              <w:rPr>
                <w:rFonts w:ascii="Arial" w:hAnsi="Arial"/>
                <w:b/>
              </w:rPr>
              <w:t>Mail de la personne en charge de l’exécution du march</w:t>
            </w:r>
            <w:r w:rsidR="00556B1C" w:rsidRPr="00142614">
              <w:rPr>
                <w:rFonts w:ascii="Arial" w:hAnsi="Arial"/>
                <w:b/>
              </w:rPr>
              <w:t>é</w:t>
            </w:r>
          </w:p>
        </w:tc>
        <w:tc>
          <w:tcPr>
            <w:tcW w:w="6339" w:type="dxa"/>
          </w:tcPr>
          <w:p w14:paraId="36529ABC" w14:textId="77777777" w:rsidR="00B65FE8" w:rsidRPr="00142614" w:rsidRDefault="00B65FE8" w:rsidP="00B65FE8">
            <w:pPr>
              <w:rPr>
                <w:rFonts w:ascii="Arial" w:hAnsi="Arial"/>
              </w:rPr>
            </w:pPr>
          </w:p>
        </w:tc>
      </w:tr>
    </w:tbl>
    <w:p w14:paraId="53DC212F" w14:textId="77777777" w:rsidR="006759ED" w:rsidRPr="00142614" w:rsidRDefault="006759ED" w:rsidP="00F3665E">
      <w:pPr>
        <w:rPr>
          <w:rFonts w:ascii="Arial" w:hAnsi="Arial"/>
        </w:rPr>
      </w:pPr>
    </w:p>
    <w:p w14:paraId="3626C81D" w14:textId="3EEF3920" w:rsidR="00543810" w:rsidRPr="00AD61D4" w:rsidRDefault="00AD61D4" w:rsidP="004A5E3C">
      <w:pPr>
        <w:pStyle w:val="Titre1"/>
        <w:rPr>
          <w:rFonts w:ascii="Arial" w:hAnsi="Arial" w:cs="Arial"/>
        </w:rPr>
      </w:pPr>
      <w:r w:rsidRPr="00AD61D4">
        <w:rPr>
          <w:rFonts w:ascii="Arial" w:hAnsi="Arial" w:cs="Arial"/>
        </w:rPr>
        <w:t>CARACTERISTIQUES DE L’OFFRE</w:t>
      </w:r>
    </w:p>
    <w:p w14:paraId="7759513F" w14:textId="24D95387" w:rsidR="00AD61D4" w:rsidRPr="00FE2EEF" w:rsidRDefault="00AD61D4" w:rsidP="00511A49">
      <w:pPr>
        <w:pStyle w:val="Titre2"/>
        <w:rPr>
          <w:i/>
          <w:sz w:val="20"/>
          <w:szCs w:val="18"/>
        </w:rPr>
      </w:pPr>
      <w:r>
        <w:t xml:space="preserve">Compréhension du contexte, des besoins du public et des enjeux pédagogiques de la formation, des acquis </w:t>
      </w:r>
      <w:r w:rsidR="0B952358">
        <w:t xml:space="preserve">et compétences </w:t>
      </w:r>
      <w:r>
        <w:t>attendus à l’issue de la formation (10 points)</w:t>
      </w:r>
      <w:r w:rsidR="00511A49">
        <w:br/>
      </w:r>
      <w:r w:rsidRPr="00511A49">
        <w:rPr>
          <w:b w:val="0"/>
          <w:bCs w:val="0"/>
          <w:i/>
          <w:sz w:val="20"/>
          <w:szCs w:val="18"/>
        </w:rPr>
        <w:t>Le candidat reformule la demande dans son contexte et décrit les modalités pédagogiques progressives envisagées adaptées au public cible, au regard des compétences à acquérir, d’une part, et du format pédagogique adéquat, d’autre part. (deux pages maximum)</w:t>
      </w:r>
    </w:p>
    <w:p w14:paraId="6844AD87" w14:textId="67C47240" w:rsidR="00AD61D4" w:rsidRPr="00FE2EEF" w:rsidRDefault="00511A49" w:rsidP="00511A49">
      <w:pPr>
        <w:pStyle w:val="Titre2"/>
      </w:pPr>
      <w:r>
        <w:t>C</w:t>
      </w:r>
      <w:r w:rsidR="00AD61D4">
        <w:t xml:space="preserve">apacité de réalisation : expérience de plusieurs prestations proches ou équivalentes dans le domaine de la négociation, objet du présent marché, menées en </w:t>
      </w:r>
      <w:r w:rsidR="00AD61D4" w:rsidRPr="002C03EF">
        <w:t xml:space="preserve">français </w:t>
      </w:r>
      <w:r w:rsidR="00AD61D4">
        <w:t>auprès d’un public de hauts fonctionnaires français et/ou étrangers, pour le compte d’institutions tels des académies diplomatiques, des ministères ou des organisations internationales (</w:t>
      </w:r>
      <w:r w:rsidR="002C03EF">
        <w:t>15</w:t>
      </w:r>
      <w:r w:rsidR="00AD61D4">
        <w:t xml:space="preserve"> points)</w:t>
      </w:r>
    </w:p>
    <w:p w14:paraId="2DC1F06E" w14:textId="77777777" w:rsidR="00AD61D4" w:rsidRPr="00B6301D" w:rsidRDefault="00AD61D4" w:rsidP="00AD61D4">
      <w:pPr>
        <w:rPr>
          <w:rFonts w:ascii="Arial" w:hAnsi="Arial"/>
          <w:i/>
          <w:sz w:val="20"/>
          <w:szCs w:val="18"/>
        </w:rPr>
      </w:pPr>
      <w:r w:rsidRPr="00FE2EEF">
        <w:rPr>
          <w:rFonts w:ascii="Arial" w:hAnsi="Arial"/>
          <w:i/>
          <w:sz w:val="20"/>
          <w:szCs w:val="18"/>
        </w:rPr>
        <w:t>Le candidat liste les expériences les plus pertinentes. (deux pages maximum)</w:t>
      </w:r>
    </w:p>
    <w:p w14:paraId="563817E8" w14:textId="1DB20D66" w:rsidR="00AD61D4" w:rsidRPr="004E0AAC" w:rsidRDefault="00AD61D4" w:rsidP="00511A49">
      <w:pPr>
        <w:pStyle w:val="Titre2"/>
      </w:pPr>
      <w:r>
        <w:t>Ressources pédagogiques mises en place : profil des intervenants affectés au marché démontrant des compétences d’expertise en négociation de haut niveau et des compétences pédagogiques (</w:t>
      </w:r>
      <w:r w:rsidR="00526545">
        <w:t>15</w:t>
      </w:r>
      <w:r>
        <w:t xml:space="preserve"> points)</w:t>
      </w:r>
    </w:p>
    <w:p w14:paraId="40FA0CE7" w14:textId="77777777" w:rsidR="00AD61D4" w:rsidRDefault="00AD61D4" w:rsidP="00AD61D4">
      <w:pPr>
        <w:rPr>
          <w:rFonts w:ascii="Arial" w:hAnsi="Arial"/>
          <w:i/>
          <w:sz w:val="20"/>
          <w:szCs w:val="18"/>
        </w:rPr>
      </w:pPr>
      <w:r w:rsidRPr="004E0AAC">
        <w:rPr>
          <w:rFonts w:ascii="Arial" w:hAnsi="Arial"/>
          <w:i/>
          <w:sz w:val="20"/>
          <w:szCs w:val="18"/>
        </w:rPr>
        <w:t>Le candidat liste</w:t>
      </w:r>
      <w:r w:rsidRPr="004E0AAC">
        <w:rPr>
          <w:sz w:val="20"/>
          <w:szCs w:val="18"/>
        </w:rPr>
        <w:t xml:space="preserve"> l</w:t>
      </w:r>
      <w:r w:rsidRPr="004E0AAC">
        <w:rPr>
          <w:rFonts w:ascii="Arial" w:hAnsi="Arial"/>
          <w:i/>
          <w:sz w:val="20"/>
          <w:szCs w:val="18"/>
        </w:rPr>
        <w:t>'équipe pédagogique permanente mobilisée, compétences, références et qualités ainsi que les personnels pédagogiques non permanents (conférenciers, vacataires).</w:t>
      </w:r>
    </w:p>
    <w:p w14:paraId="53CDC9CA" w14:textId="77777777" w:rsidR="00AD61D4" w:rsidRDefault="00AD61D4" w:rsidP="00AD61D4">
      <w:pPr>
        <w:rPr>
          <w:rFonts w:ascii="Arial" w:hAnsi="Arial"/>
          <w:i/>
          <w:sz w:val="20"/>
          <w:szCs w:val="18"/>
        </w:rPr>
      </w:pPr>
      <w:r w:rsidRPr="004E0AAC">
        <w:rPr>
          <w:rFonts w:ascii="Arial" w:hAnsi="Arial"/>
          <w:i/>
          <w:sz w:val="20"/>
          <w:szCs w:val="18"/>
        </w:rPr>
        <w:t>Il</w:t>
      </w:r>
      <w:r w:rsidRPr="004E0AAC">
        <w:rPr>
          <w:sz w:val="20"/>
          <w:szCs w:val="18"/>
        </w:rPr>
        <w:t xml:space="preserve"> </w:t>
      </w:r>
      <w:r w:rsidRPr="004E0AAC">
        <w:rPr>
          <w:rFonts w:ascii="Arial" w:hAnsi="Arial"/>
          <w:i/>
          <w:sz w:val="20"/>
          <w:szCs w:val="18"/>
        </w:rPr>
        <w:t>précise les possibilités de recours à un réseau d’intervenants de niveau équivalent en cas de défaillance des animateurs ou animatrices pressentis.</w:t>
      </w:r>
      <w:r w:rsidRPr="00E75D4F">
        <w:rPr>
          <w:rFonts w:ascii="Arial" w:hAnsi="Arial"/>
          <w:i/>
          <w:sz w:val="20"/>
          <w:szCs w:val="18"/>
        </w:rPr>
        <w:t xml:space="preserve"> </w:t>
      </w:r>
      <w:r>
        <w:rPr>
          <w:rFonts w:ascii="Arial" w:hAnsi="Arial"/>
          <w:i/>
          <w:sz w:val="20"/>
          <w:szCs w:val="18"/>
        </w:rPr>
        <w:t>(deux pages maximum)</w:t>
      </w:r>
    </w:p>
    <w:p w14:paraId="18C33C5A" w14:textId="77777777" w:rsidR="00AD61D4" w:rsidRDefault="00AD61D4" w:rsidP="00AD61D4">
      <w:pPr>
        <w:rPr>
          <w:rFonts w:ascii="Arial" w:hAnsi="Arial"/>
          <w:i/>
          <w:sz w:val="20"/>
          <w:szCs w:val="18"/>
        </w:rPr>
      </w:pPr>
    </w:p>
    <w:p w14:paraId="14EF06BD" w14:textId="77777777" w:rsidR="00AD61D4" w:rsidRPr="004E0AAC" w:rsidRDefault="00AD61D4" w:rsidP="00AD61D4">
      <w:pPr>
        <w:rPr>
          <w:rFonts w:ascii="Arial" w:hAnsi="Arial"/>
          <w:i/>
          <w:sz w:val="20"/>
          <w:szCs w:val="18"/>
        </w:rPr>
      </w:pPr>
      <w:r w:rsidRPr="004E0AAC">
        <w:rPr>
          <w:rFonts w:ascii="Arial" w:hAnsi="Arial"/>
          <w:i/>
          <w:sz w:val="20"/>
          <w:szCs w:val="18"/>
        </w:rPr>
        <w:t xml:space="preserve">Il fournit, </w:t>
      </w:r>
      <w:r w:rsidRPr="004E0AAC">
        <w:rPr>
          <w:rFonts w:ascii="Arial" w:hAnsi="Arial"/>
          <w:i/>
          <w:sz w:val="20"/>
          <w:szCs w:val="18"/>
          <w:u w:val="single"/>
        </w:rPr>
        <w:t>en annexe</w:t>
      </w:r>
      <w:r w:rsidRPr="004E0AAC">
        <w:rPr>
          <w:rFonts w:ascii="Arial" w:hAnsi="Arial"/>
          <w:i/>
          <w:sz w:val="20"/>
          <w:szCs w:val="18"/>
        </w:rPr>
        <w:t>, les curriculums vitæ détaillés de l’équipe permanente et d’une partie de l’équipe (</w:t>
      </w:r>
      <w:r w:rsidRPr="004E0AAC">
        <w:rPr>
          <w:rFonts w:ascii="Arial" w:hAnsi="Arial"/>
          <w:i/>
          <w:sz w:val="20"/>
          <w:szCs w:val="18"/>
          <w:u w:val="single"/>
        </w:rPr>
        <w:t>quatre maximum</w:t>
      </w:r>
      <w:r w:rsidRPr="004E0AAC">
        <w:rPr>
          <w:rFonts w:ascii="Arial" w:hAnsi="Arial"/>
          <w:i/>
          <w:sz w:val="20"/>
          <w:szCs w:val="18"/>
        </w:rPr>
        <w:t>) non permanente envisagée. Ces CV feront état de l’expérience des intervenants pressentis en matière de formation à la négociation de hauts cadres du secteur public.</w:t>
      </w:r>
    </w:p>
    <w:p w14:paraId="30E2436C" w14:textId="70F208D5" w:rsidR="00AD61D4" w:rsidRDefault="00AD61D4" w:rsidP="00AD61D4">
      <w:pPr>
        <w:rPr>
          <w:rFonts w:ascii="Arial" w:hAnsi="Arial"/>
        </w:rPr>
      </w:pPr>
    </w:p>
    <w:p w14:paraId="2D26B50D" w14:textId="3E0443F8" w:rsidR="00AD61D4" w:rsidRPr="00142614" w:rsidRDefault="00AD61D4" w:rsidP="00511A49">
      <w:pPr>
        <w:pStyle w:val="Titre2"/>
      </w:pPr>
      <w:r>
        <w:t>Qualité de la réponse pédagogique : adaptation des contenus, des outils et des méthodes ainsi que les moyens matériels spécifiquement mis en place (</w:t>
      </w:r>
      <w:r w:rsidR="00526545">
        <w:t>20</w:t>
      </w:r>
      <w:r>
        <w:t xml:space="preserve"> points)</w:t>
      </w:r>
    </w:p>
    <w:p w14:paraId="40FC81B9" w14:textId="187431A4" w:rsidR="00AD61D4" w:rsidRDefault="00AD61D4" w:rsidP="00AD61D4">
      <w:pPr>
        <w:rPr>
          <w:rFonts w:ascii="Arial" w:hAnsi="Arial"/>
          <w:i/>
          <w:iCs/>
          <w:sz w:val="20"/>
          <w:szCs w:val="18"/>
        </w:rPr>
      </w:pPr>
      <w:r>
        <w:rPr>
          <w:rFonts w:ascii="Arial" w:hAnsi="Arial"/>
          <w:i/>
          <w:iCs/>
          <w:sz w:val="20"/>
          <w:szCs w:val="18"/>
        </w:rPr>
        <w:t>Le candidat décrit les matériels pédagogiques proposés</w:t>
      </w:r>
      <w:r w:rsidR="002C03EF">
        <w:rPr>
          <w:rFonts w:ascii="Arial" w:hAnsi="Arial"/>
          <w:i/>
          <w:iCs/>
          <w:sz w:val="20"/>
          <w:szCs w:val="18"/>
        </w:rPr>
        <w:t>,</w:t>
      </w:r>
      <w:r>
        <w:rPr>
          <w:rFonts w:ascii="Arial" w:hAnsi="Arial"/>
          <w:i/>
          <w:iCs/>
          <w:sz w:val="20"/>
          <w:szCs w:val="18"/>
        </w:rPr>
        <w:t xml:space="preserve"> les outils pédagogiques employés</w:t>
      </w:r>
      <w:r w:rsidR="002C03EF">
        <w:rPr>
          <w:rFonts w:ascii="Arial" w:hAnsi="Arial"/>
          <w:i/>
          <w:iCs/>
          <w:sz w:val="20"/>
          <w:szCs w:val="18"/>
        </w:rPr>
        <w:t xml:space="preserve"> et précise les modalités de l’évaluation des compétences attendue</w:t>
      </w:r>
      <w:r>
        <w:rPr>
          <w:rFonts w:ascii="Arial" w:hAnsi="Arial"/>
          <w:i/>
          <w:iCs/>
          <w:sz w:val="20"/>
          <w:szCs w:val="18"/>
        </w:rPr>
        <w:t>.</w:t>
      </w:r>
    </w:p>
    <w:p w14:paraId="3209736B" w14:textId="3A620D0A" w:rsidR="00AD61D4" w:rsidRPr="00E75D4F" w:rsidRDefault="00AD61D4" w:rsidP="1043735C">
      <w:pPr>
        <w:rPr>
          <w:rFonts w:ascii="Arial" w:hAnsi="Arial"/>
          <w:i/>
          <w:iCs/>
          <w:sz w:val="20"/>
        </w:rPr>
      </w:pPr>
      <w:r w:rsidRPr="1043735C">
        <w:rPr>
          <w:rFonts w:ascii="Arial" w:hAnsi="Arial"/>
          <w:i/>
          <w:iCs/>
          <w:sz w:val="20"/>
        </w:rPr>
        <w:t xml:space="preserve">Il donne un exemple de structuration pédagogique progressive de la session proposée pour </w:t>
      </w:r>
      <w:r w:rsidR="2DC8CECB" w:rsidRPr="1043735C">
        <w:rPr>
          <w:rFonts w:ascii="Arial" w:hAnsi="Arial"/>
          <w:i/>
          <w:iCs/>
          <w:sz w:val="20"/>
        </w:rPr>
        <w:t>85</w:t>
      </w:r>
      <w:r w:rsidRPr="1043735C">
        <w:rPr>
          <w:rFonts w:ascii="Arial" w:hAnsi="Arial"/>
          <w:i/>
          <w:iCs/>
          <w:sz w:val="20"/>
        </w:rPr>
        <w:t xml:space="preserve"> participants et un exemple de programme détaillé d’une session de trois jours pour </w:t>
      </w:r>
      <w:r w:rsidR="7BBAC444" w:rsidRPr="1043735C">
        <w:rPr>
          <w:rFonts w:ascii="Arial" w:hAnsi="Arial"/>
          <w:i/>
          <w:iCs/>
          <w:sz w:val="20"/>
        </w:rPr>
        <w:t>110</w:t>
      </w:r>
      <w:r w:rsidRPr="1043735C">
        <w:rPr>
          <w:rFonts w:ascii="Arial" w:hAnsi="Arial"/>
          <w:i/>
          <w:iCs/>
          <w:sz w:val="20"/>
        </w:rPr>
        <w:t xml:space="preserve"> participants. (quatre page maximum)</w:t>
      </w:r>
    </w:p>
    <w:p w14:paraId="4CDA84AB" w14:textId="7EBDC2E1" w:rsidR="0016747F" w:rsidRDefault="0016747F" w:rsidP="00533FD6">
      <w:pPr>
        <w:rPr>
          <w:rFonts w:ascii="Arial" w:hAnsi="Arial"/>
        </w:rPr>
      </w:pPr>
    </w:p>
    <w:sectPr w:rsidR="0016747F" w:rsidSect="002F7D73">
      <w:footerReference w:type="default" r:id="rId11"/>
      <w:headerReference w:type="first" r:id="rId12"/>
      <w:footerReference w:type="first" r:id="rId13"/>
      <w:pgSz w:w="11906" w:h="16838"/>
      <w:pgMar w:top="709" w:right="1080" w:bottom="993" w:left="1080" w:header="709" w:footer="494" w:gutter="0"/>
      <w:cols w:space="709"/>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17AB99" w14:textId="77777777" w:rsidR="00882CB2" w:rsidRDefault="00882CB2">
      <w:r>
        <w:separator/>
      </w:r>
    </w:p>
    <w:p w14:paraId="101EF902" w14:textId="77777777" w:rsidR="00882CB2" w:rsidRDefault="00882CB2"/>
  </w:endnote>
  <w:endnote w:type="continuationSeparator" w:id="0">
    <w:p w14:paraId="2902A86D" w14:textId="77777777" w:rsidR="00882CB2" w:rsidRDefault="00882CB2">
      <w:r>
        <w:continuationSeparator/>
      </w:r>
    </w:p>
    <w:p w14:paraId="660437E2" w14:textId="77777777" w:rsidR="00882CB2" w:rsidRDefault="00882C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arianne">
    <w:altName w:val="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83F28" w14:textId="469033F9" w:rsidR="00882CB2" w:rsidRPr="002F7D73" w:rsidRDefault="00511A49" w:rsidP="00CF0BD9">
    <w:pPr>
      <w:tabs>
        <w:tab w:val="right" w:pos="9638"/>
      </w:tabs>
      <w:rPr>
        <w:rFonts w:ascii="Arial" w:hAnsi="Arial"/>
        <w:sz w:val="16"/>
        <w:szCs w:val="16"/>
      </w:rPr>
    </w:pPr>
    <w:r w:rsidRPr="002F7D73">
      <w:rPr>
        <w:rFonts w:ascii="Arial" w:hAnsi="Arial"/>
        <w:sz w:val="16"/>
        <w:szCs w:val="16"/>
      </w:rPr>
      <w:t xml:space="preserve">CRT </w:t>
    </w:r>
    <w:r w:rsidRPr="002B5CB3">
      <w:rPr>
        <w:rFonts w:ascii="Arial" w:hAnsi="Arial"/>
        <w:sz w:val="16"/>
        <w:szCs w:val="16"/>
      </w:rPr>
      <w:t>PA_202</w:t>
    </w:r>
    <w:r>
      <w:rPr>
        <w:rFonts w:ascii="Arial" w:hAnsi="Arial"/>
        <w:sz w:val="16"/>
        <w:szCs w:val="16"/>
      </w:rPr>
      <w:t>5</w:t>
    </w:r>
    <w:r w:rsidRPr="002B5CB3">
      <w:rPr>
        <w:rFonts w:ascii="Arial" w:hAnsi="Arial"/>
        <w:sz w:val="16"/>
        <w:szCs w:val="16"/>
      </w:rPr>
      <w:t>-</w:t>
    </w:r>
    <w:r>
      <w:rPr>
        <w:rFonts w:ascii="Arial" w:hAnsi="Arial"/>
        <w:sz w:val="16"/>
        <w:szCs w:val="16"/>
      </w:rPr>
      <w:t>036</w:t>
    </w:r>
    <w:r w:rsidRPr="002B5CB3">
      <w:rPr>
        <w:rFonts w:ascii="Arial" w:hAnsi="Arial"/>
        <w:sz w:val="16"/>
        <w:szCs w:val="16"/>
      </w:rPr>
      <w:t xml:space="preserve"> : </w:t>
    </w:r>
    <w:r w:rsidRPr="00511A49">
      <w:rPr>
        <w:rFonts w:ascii="Arial" w:hAnsi="Arial"/>
        <w:sz w:val="16"/>
        <w:szCs w:val="16"/>
      </w:rPr>
      <w:t>Service de formation continue des auditeurs du cycle de perfectionnement de fonctionnaires français et internationaux de l’Institut national du service public</w:t>
    </w:r>
    <w:r w:rsidR="00882CB2" w:rsidRPr="002F7D73">
      <w:rPr>
        <w:rFonts w:ascii="Arial" w:hAnsi="Arial"/>
        <w:sz w:val="16"/>
        <w:szCs w:val="16"/>
      </w:rPr>
      <w:tab/>
    </w:r>
    <w:r w:rsidR="00882CB2" w:rsidRPr="002F7D73">
      <w:rPr>
        <w:rFonts w:ascii="Arial" w:hAnsi="Arial"/>
        <w:bCs/>
        <w:sz w:val="16"/>
        <w:szCs w:val="16"/>
      </w:rPr>
      <w:t xml:space="preserve">page </w:t>
    </w:r>
    <w:r w:rsidR="00882CB2" w:rsidRPr="002F7D73">
      <w:rPr>
        <w:rFonts w:ascii="Arial" w:hAnsi="Arial"/>
        <w:bCs/>
        <w:sz w:val="16"/>
        <w:szCs w:val="16"/>
      </w:rPr>
      <w:fldChar w:fldCharType="begin"/>
    </w:r>
    <w:r w:rsidR="00882CB2" w:rsidRPr="002F7D73">
      <w:rPr>
        <w:rFonts w:ascii="Arial" w:hAnsi="Arial"/>
        <w:bCs/>
        <w:sz w:val="16"/>
        <w:szCs w:val="16"/>
      </w:rPr>
      <w:instrText xml:space="preserve"> PAGE </w:instrText>
    </w:r>
    <w:r w:rsidR="00882CB2" w:rsidRPr="002F7D73">
      <w:rPr>
        <w:rFonts w:ascii="Arial" w:hAnsi="Arial"/>
        <w:bCs/>
        <w:sz w:val="16"/>
        <w:szCs w:val="16"/>
      </w:rPr>
      <w:fldChar w:fldCharType="separate"/>
    </w:r>
    <w:r w:rsidR="00084D7C">
      <w:rPr>
        <w:rFonts w:ascii="Arial" w:hAnsi="Arial"/>
        <w:bCs/>
        <w:noProof/>
        <w:sz w:val="16"/>
        <w:szCs w:val="16"/>
      </w:rPr>
      <w:t>4</w:t>
    </w:r>
    <w:r w:rsidR="00882CB2" w:rsidRPr="002F7D73">
      <w:rPr>
        <w:rFonts w:ascii="Arial" w:hAnsi="Arial"/>
        <w:bCs/>
        <w:sz w:val="16"/>
        <w:szCs w:val="16"/>
      </w:rPr>
      <w:fldChar w:fldCharType="end"/>
    </w:r>
    <w:r w:rsidR="00882CB2" w:rsidRPr="002F7D73">
      <w:rPr>
        <w:rFonts w:ascii="Arial" w:hAnsi="Arial"/>
        <w:bCs/>
        <w:sz w:val="16"/>
        <w:szCs w:val="16"/>
      </w:rPr>
      <w:t>/</w:t>
    </w:r>
    <w:r w:rsidR="00882CB2" w:rsidRPr="002F7D73">
      <w:rPr>
        <w:rFonts w:ascii="Arial" w:hAnsi="Arial"/>
        <w:bCs/>
        <w:sz w:val="16"/>
        <w:szCs w:val="16"/>
      </w:rPr>
      <w:fldChar w:fldCharType="begin"/>
    </w:r>
    <w:r w:rsidR="00882CB2" w:rsidRPr="002F7D73">
      <w:rPr>
        <w:rFonts w:ascii="Arial" w:hAnsi="Arial"/>
        <w:bCs/>
        <w:sz w:val="16"/>
        <w:szCs w:val="16"/>
      </w:rPr>
      <w:instrText xml:space="preserve"> NUMPAGES \*Arabic </w:instrText>
    </w:r>
    <w:r w:rsidR="00882CB2" w:rsidRPr="002F7D73">
      <w:rPr>
        <w:rFonts w:ascii="Arial" w:hAnsi="Arial"/>
        <w:bCs/>
        <w:sz w:val="16"/>
        <w:szCs w:val="16"/>
      </w:rPr>
      <w:fldChar w:fldCharType="separate"/>
    </w:r>
    <w:r w:rsidR="00084D7C">
      <w:rPr>
        <w:rFonts w:ascii="Arial" w:hAnsi="Arial"/>
        <w:bCs/>
        <w:noProof/>
        <w:sz w:val="16"/>
        <w:szCs w:val="16"/>
      </w:rPr>
      <w:t>4</w:t>
    </w:r>
    <w:r w:rsidR="00882CB2" w:rsidRPr="002F7D73">
      <w:rPr>
        <w:rFonts w:ascii="Arial" w:hAnsi="Arial"/>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09CDA" w14:textId="201BF719" w:rsidR="002F7D73" w:rsidRPr="002F7D73" w:rsidRDefault="002F7D73" w:rsidP="002F7D73">
    <w:pPr>
      <w:tabs>
        <w:tab w:val="right" w:pos="9638"/>
      </w:tabs>
      <w:rPr>
        <w:rFonts w:ascii="Arial" w:hAnsi="Arial"/>
        <w:sz w:val="16"/>
        <w:szCs w:val="16"/>
      </w:rPr>
    </w:pPr>
    <w:r w:rsidRPr="002F7D73">
      <w:rPr>
        <w:rFonts w:ascii="Arial" w:hAnsi="Arial"/>
        <w:sz w:val="16"/>
        <w:szCs w:val="16"/>
      </w:rPr>
      <w:t xml:space="preserve">CRT </w:t>
    </w:r>
    <w:r w:rsidR="00B3373C" w:rsidRPr="002B5CB3">
      <w:rPr>
        <w:rFonts w:ascii="Arial" w:hAnsi="Arial"/>
        <w:sz w:val="16"/>
        <w:szCs w:val="16"/>
      </w:rPr>
      <w:t>PA_202</w:t>
    </w:r>
    <w:r w:rsidR="00511A49">
      <w:rPr>
        <w:rFonts w:ascii="Arial" w:hAnsi="Arial"/>
        <w:sz w:val="16"/>
        <w:szCs w:val="16"/>
      </w:rPr>
      <w:t>5</w:t>
    </w:r>
    <w:r w:rsidR="00B3373C" w:rsidRPr="002B5CB3">
      <w:rPr>
        <w:rFonts w:ascii="Arial" w:hAnsi="Arial"/>
        <w:sz w:val="16"/>
        <w:szCs w:val="16"/>
      </w:rPr>
      <w:t>-</w:t>
    </w:r>
    <w:r w:rsidR="00B3373C">
      <w:rPr>
        <w:rFonts w:ascii="Arial" w:hAnsi="Arial"/>
        <w:sz w:val="16"/>
        <w:szCs w:val="16"/>
      </w:rPr>
      <w:t>0</w:t>
    </w:r>
    <w:r w:rsidR="00511A49">
      <w:rPr>
        <w:rFonts w:ascii="Arial" w:hAnsi="Arial"/>
        <w:sz w:val="16"/>
        <w:szCs w:val="16"/>
      </w:rPr>
      <w:t>36</w:t>
    </w:r>
    <w:r w:rsidR="00B3373C" w:rsidRPr="002B5CB3">
      <w:rPr>
        <w:rFonts w:ascii="Arial" w:hAnsi="Arial"/>
        <w:sz w:val="16"/>
        <w:szCs w:val="16"/>
      </w:rPr>
      <w:t xml:space="preserve"> : </w:t>
    </w:r>
    <w:r w:rsidR="00511A49" w:rsidRPr="00511A49">
      <w:rPr>
        <w:rFonts w:ascii="Arial" w:hAnsi="Arial"/>
        <w:sz w:val="16"/>
        <w:szCs w:val="16"/>
      </w:rPr>
      <w:t>Service de formation continue des auditeurs du cycle de perfectionnement de fonctionnaires français et internationaux de l’Institut national du service public</w:t>
    </w:r>
    <w:r w:rsidRPr="002F7D73">
      <w:rPr>
        <w:rFonts w:ascii="Arial" w:hAnsi="Arial"/>
        <w:sz w:val="16"/>
        <w:szCs w:val="16"/>
      </w:rPr>
      <w:tab/>
    </w:r>
    <w:r w:rsidRPr="002F7D73">
      <w:rPr>
        <w:rFonts w:ascii="Arial" w:hAnsi="Arial"/>
        <w:bCs/>
        <w:sz w:val="16"/>
        <w:szCs w:val="16"/>
      </w:rPr>
      <w:t xml:space="preserve">page </w:t>
    </w:r>
    <w:r w:rsidRPr="002F7D73">
      <w:rPr>
        <w:rFonts w:ascii="Arial" w:hAnsi="Arial"/>
        <w:bCs/>
        <w:sz w:val="16"/>
        <w:szCs w:val="16"/>
      </w:rPr>
      <w:fldChar w:fldCharType="begin"/>
    </w:r>
    <w:r w:rsidRPr="002F7D73">
      <w:rPr>
        <w:rFonts w:ascii="Arial" w:hAnsi="Arial"/>
        <w:bCs/>
        <w:sz w:val="16"/>
        <w:szCs w:val="16"/>
      </w:rPr>
      <w:instrText xml:space="preserve"> PAGE </w:instrText>
    </w:r>
    <w:r w:rsidRPr="002F7D73">
      <w:rPr>
        <w:rFonts w:ascii="Arial" w:hAnsi="Arial"/>
        <w:bCs/>
        <w:sz w:val="16"/>
        <w:szCs w:val="16"/>
      </w:rPr>
      <w:fldChar w:fldCharType="separate"/>
    </w:r>
    <w:r w:rsidR="00084D7C">
      <w:rPr>
        <w:rFonts w:ascii="Arial" w:hAnsi="Arial"/>
        <w:bCs/>
        <w:noProof/>
        <w:sz w:val="16"/>
        <w:szCs w:val="16"/>
      </w:rPr>
      <w:t>1</w:t>
    </w:r>
    <w:r w:rsidRPr="002F7D73">
      <w:rPr>
        <w:rFonts w:ascii="Arial" w:hAnsi="Arial"/>
        <w:bCs/>
        <w:sz w:val="16"/>
        <w:szCs w:val="16"/>
      </w:rPr>
      <w:fldChar w:fldCharType="end"/>
    </w:r>
    <w:r w:rsidRPr="002F7D73">
      <w:rPr>
        <w:rFonts w:ascii="Arial" w:hAnsi="Arial"/>
        <w:bCs/>
        <w:sz w:val="16"/>
        <w:szCs w:val="16"/>
      </w:rPr>
      <w:t>/</w:t>
    </w:r>
    <w:r w:rsidRPr="002F7D73">
      <w:rPr>
        <w:rFonts w:ascii="Arial" w:hAnsi="Arial"/>
        <w:bCs/>
        <w:sz w:val="16"/>
        <w:szCs w:val="16"/>
      </w:rPr>
      <w:fldChar w:fldCharType="begin"/>
    </w:r>
    <w:r w:rsidRPr="002F7D73">
      <w:rPr>
        <w:rFonts w:ascii="Arial" w:hAnsi="Arial"/>
        <w:bCs/>
        <w:sz w:val="16"/>
        <w:szCs w:val="16"/>
      </w:rPr>
      <w:instrText xml:space="preserve"> NUMPAGES \*Arabic </w:instrText>
    </w:r>
    <w:r w:rsidRPr="002F7D73">
      <w:rPr>
        <w:rFonts w:ascii="Arial" w:hAnsi="Arial"/>
        <w:bCs/>
        <w:sz w:val="16"/>
        <w:szCs w:val="16"/>
      </w:rPr>
      <w:fldChar w:fldCharType="separate"/>
    </w:r>
    <w:r w:rsidR="00084D7C">
      <w:rPr>
        <w:rFonts w:ascii="Arial" w:hAnsi="Arial"/>
        <w:bCs/>
        <w:noProof/>
        <w:sz w:val="16"/>
        <w:szCs w:val="16"/>
      </w:rPr>
      <w:t>4</w:t>
    </w:r>
    <w:r w:rsidRPr="002F7D73">
      <w:rPr>
        <w:rFonts w:ascii="Arial" w:hAnsi="Arial"/>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8DCBC3" w14:textId="77777777" w:rsidR="00882CB2" w:rsidRDefault="00882CB2">
      <w:r>
        <w:separator/>
      </w:r>
    </w:p>
    <w:p w14:paraId="38CEEF34" w14:textId="77777777" w:rsidR="00882CB2" w:rsidRDefault="00882CB2"/>
  </w:footnote>
  <w:footnote w:type="continuationSeparator" w:id="0">
    <w:p w14:paraId="30387D49" w14:textId="77777777" w:rsidR="00882CB2" w:rsidRDefault="00882CB2">
      <w:r>
        <w:continuationSeparator/>
      </w:r>
    </w:p>
    <w:p w14:paraId="022B1DC9" w14:textId="77777777" w:rsidR="00882CB2" w:rsidRDefault="00882C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18A55" w14:textId="5DCB1A12" w:rsidR="002F7D73" w:rsidRDefault="00B3373C" w:rsidP="00B3373C">
    <w:pPr>
      <w:pStyle w:val="En-tte"/>
      <w:jc w:val="center"/>
    </w:pPr>
    <w:r>
      <w:rPr>
        <w:noProof/>
      </w:rPr>
      <w:drawing>
        <wp:anchor distT="0" distB="0" distL="114300" distR="114300" simplePos="0" relativeHeight="251659264" behindDoc="0" locked="0" layoutInCell="1" allowOverlap="1" wp14:anchorId="2F410125" wp14:editId="6BD5C4C0">
          <wp:simplePos x="0" y="0"/>
          <wp:positionH relativeFrom="margin">
            <wp:posOffset>4857750</wp:posOffset>
          </wp:positionH>
          <wp:positionV relativeFrom="paragraph">
            <wp:posOffset>-635</wp:posOffset>
          </wp:positionV>
          <wp:extent cx="1127906" cy="612146"/>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
                    <a:extLst>
                      <a:ext uri="{28A0092B-C50C-407E-A947-70E740481C1C}">
                        <a14:useLocalDpi xmlns:a14="http://schemas.microsoft.com/office/drawing/2010/main" val="0"/>
                      </a:ext>
                    </a:extLst>
                  </a:blip>
                  <a:stretch>
                    <a:fillRect/>
                  </a:stretch>
                </pic:blipFill>
                <pic:spPr>
                  <a:xfrm>
                    <a:off x="0" y="0"/>
                    <a:ext cx="1127906" cy="612146"/>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02E9F190" wp14:editId="63E4E5DF">
          <wp:extent cx="921385" cy="813435"/>
          <wp:effectExtent l="0" t="0" r="0" b="5715"/>
          <wp:docPr id="62" name="Imag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2">
                    <a:extLst>
                      <a:ext uri="{28A0092B-C50C-407E-A947-70E740481C1C}">
                        <a14:useLocalDpi xmlns:a14="http://schemas.microsoft.com/office/drawing/2010/main" val="0"/>
                      </a:ext>
                    </a:extLst>
                  </a:blip>
                  <a:stretch>
                    <a:fillRect/>
                  </a:stretch>
                </pic:blipFill>
                <pic:spPr>
                  <a:xfrm>
                    <a:off x="0" y="0"/>
                    <a:ext cx="921385" cy="813435"/>
                  </a:xfrm>
                  <a:prstGeom prst="rect">
                    <a:avLst/>
                  </a:prstGeom>
                </pic:spPr>
              </pic:pic>
            </a:graphicData>
          </a:graphic>
        </wp:inline>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D2297"/>
    <w:multiLevelType w:val="multilevel"/>
    <w:tmpl w:val="BC6C07C4"/>
    <w:numStyleLink w:val="StyleAvecpucesArial10ptNoirGauche063cmSuspendu1"/>
  </w:abstractNum>
  <w:abstractNum w:abstractNumId="1" w15:restartNumberingAfterBreak="0">
    <w:nsid w:val="049B551C"/>
    <w:multiLevelType w:val="multilevel"/>
    <w:tmpl w:val="BC6C07C4"/>
    <w:numStyleLink w:val="StyleAvecpucesArial10ptNoirGauche063cmSuspendu1"/>
  </w:abstractNum>
  <w:abstractNum w:abstractNumId="2" w15:restartNumberingAfterBreak="0">
    <w:nsid w:val="09D84E7C"/>
    <w:multiLevelType w:val="multilevel"/>
    <w:tmpl w:val="BC6C07C4"/>
    <w:numStyleLink w:val="StyleAvecpucesArial10ptNoirGauche063cmSuspendu1"/>
  </w:abstractNum>
  <w:abstractNum w:abstractNumId="3" w15:restartNumberingAfterBreak="0">
    <w:nsid w:val="0ACC71C0"/>
    <w:multiLevelType w:val="multilevel"/>
    <w:tmpl w:val="A074EC8E"/>
    <w:styleLink w:val="StyleAvecpucesArial10ptNoirGauche063cmSuspendu"/>
    <w:lvl w:ilvl="0">
      <w:numFmt w:val="bullet"/>
      <w:lvlText w:val="-"/>
      <w:lvlJc w:val="left"/>
      <w:pPr>
        <w:tabs>
          <w:tab w:val="num" w:pos="720"/>
        </w:tabs>
        <w:ind w:left="720" w:hanging="360"/>
      </w:pPr>
      <w:rPr>
        <w:rFonts w:ascii="Times New Roman" w:hAnsi="Times New Roman"/>
        <w:color w:val="000000"/>
      </w:rPr>
    </w:lvl>
    <w:lvl w:ilvl="1">
      <w:numFmt w:val="bullet"/>
      <w:lvlText w:val="•"/>
      <w:lvlJc w:val="left"/>
      <w:pPr>
        <w:ind w:left="1440" w:hanging="360"/>
      </w:pPr>
      <w:rPr>
        <w:rFonts w:ascii="Arial Unicode MS" w:eastAsia="Arial Unicode MS" w:hAnsi="Arial Unicode MS" w:cs="Arial Unicode MS" w:hint="eastAsia"/>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DD3733"/>
    <w:multiLevelType w:val="multilevel"/>
    <w:tmpl w:val="BC6C07C4"/>
    <w:numStyleLink w:val="StyleAvecpucesArial10ptNoirGauche063cmSuspendu1"/>
  </w:abstractNum>
  <w:abstractNum w:abstractNumId="5" w15:restartNumberingAfterBreak="0">
    <w:nsid w:val="1EAC675D"/>
    <w:multiLevelType w:val="multilevel"/>
    <w:tmpl w:val="3182CEE0"/>
    <w:styleLink w:val="StyleAvecpucesGrasGauche063cmSuspendu063cm"/>
    <w:lvl w:ilvl="0">
      <w:start w:val="18"/>
      <w:numFmt w:val="bullet"/>
      <w:lvlText w:val="-"/>
      <w:lvlJc w:val="left"/>
      <w:pPr>
        <w:ind w:left="720" w:hanging="360"/>
      </w:pPr>
      <w:rPr>
        <w:rFonts w:ascii="Times New Roman" w:hAnsi="Times New Roman"/>
        <w:b w:val="0"/>
        <w:bCs/>
        <w:color w:val="auto"/>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60B2EAB"/>
    <w:multiLevelType w:val="multilevel"/>
    <w:tmpl w:val="BC6C07C4"/>
    <w:numStyleLink w:val="StyleAvecpucesArial10ptNoirGauche063cmSuspendu1"/>
  </w:abstractNum>
  <w:abstractNum w:abstractNumId="7" w15:restartNumberingAfterBreak="0">
    <w:nsid w:val="32924B43"/>
    <w:multiLevelType w:val="multilevel"/>
    <w:tmpl w:val="BC6C07C4"/>
    <w:numStyleLink w:val="StyleAvecpucesArial10ptNoirGauche063cmSuspendu1"/>
  </w:abstractNum>
  <w:abstractNum w:abstractNumId="8" w15:restartNumberingAfterBreak="0">
    <w:nsid w:val="36E22AB3"/>
    <w:multiLevelType w:val="multilevel"/>
    <w:tmpl w:val="BC6C07C4"/>
    <w:numStyleLink w:val="StyleAvecpucesArial10ptNoirGauche063cmSuspendu1"/>
  </w:abstractNum>
  <w:abstractNum w:abstractNumId="9" w15:restartNumberingAfterBreak="0">
    <w:nsid w:val="395B2A07"/>
    <w:multiLevelType w:val="multilevel"/>
    <w:tmpl w:val="BC6C07C4"/>
    <w:numStyleLink w:val="StyleAvecpucesArial10ptNoirGauche063cmSuspendu1"/>
  </w:abstractNum>
  <w:abstractNum w:abstractNumId="10" w15:restartNumberingAfterBreak="0">
    <w:nsid w:val="435C616F"/>
    <w:multiLevelType w:val="multilevel"/>
    <w:tmpl w:val="BC6C07C4"/>
    <w:numStyleLink w:val="StyleAvecpucesArial10ptNoirGauche063cmSuspendu1"/>
  </w:abstractNum>
  <w:abstractNum w:abstractNumId="11" w15:restartNumberingAfterBreak="0">
    <w:nsid w:val="441633AE"/>
    <w:multiLevelType w:val="multilevel"/>
    <w:tmpl w:val="BC6C07C4"/>
    <w:numStyleLink w:val="StyleAvecpucesArial10ptNoirGauche063cmSuspendu1"/>
  </w:abstractNum>
  <w:abstractNum w:abstractNumId="12" w15:restartNumberingAfterBreak="0">
    <w:nsid w:val="44554310"/>
    <w:multiLevelType w:val="multilevel"/>
    <w:tmpl w:val="BC6C07C4"/>
    <w:numStyleLink w:val="StyleAvecpucesArial10ptNoirGauche063cmSuspendu1"/>
  </w:abstractNum>
  <w:abstractNum w:abstractNumId="13" w15:restartNumberingAfterBreak="0">
    <w:nsid w:val="45481077"/>
    <w:multiLevelType w:val="multilevel"/>
    <w:tmpl w:val="AC8E6DCE"/>
    <w:styleLink w:val="StyleAvecpucesArial10ptNoirGauche063cmSuspendu3"/>
    <w:lvl w:ilvl="0">
      <w:numFmt w:val="bullet"/>
      <w:lvlText w:val="-"/>
      <w:lvlJc w:val="left"/>
      <w:pPr>
        <w:ind w:left="720" w:hanging="360"/>
      </w:pPr>
      <w:rPr>
        <w:rFonts w:ascii="Times New Roman" w:hAnsi="Times New Roman" w:cs="Times New Roman"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6877B26"/>
    <w:multiLevelType w:val="hybridMultilevel"/>
    <w:tmpl w:val="8C1C7BA0"/>
    <w:lvl w:ilvl="0" w:tplc="060C60D2">
      <w:start w:val="1"/>
      <w:numFmt w:val="bullet"/>
      <w:lvlText w:val=""/>
      <w:lvlJc w:val="left"/>
      <w:pPr>
        <w:ind w:left="720" w:hanging="360"/>
      </w:pPr>
      <w:rPr>
        <w:rFonts w:ascii="Symbol" w:hAnsi="Symbol" w:hint="default"/>
      </w:rPr>
    </w:lvl>
    <w:lvl w:ilvl="1" w:tplc="C6842A86" w:tentative="1">
      <w:start w:val="1"/>
      <w:numFmt w:val="bullet"/>
      <w:lvlText w:val="o"/>
      <w:lvlJc w:val="left"/>
      <w:pPr>
        <w:ind w:left="1440" w:hanging="360"/>
      </w:pPr>
      <w:rPr>
        <w:rFonts w:ascii="Courier New" w:hAnsi="Courier New" w:cs="Courier New" w:hint="default"/>
      </w:rPr>
    </w:lvl>
    <w:lvl w:ilvl="2" w:tplc="9FBC68BE" w:tentative="1">
      <w:start w:val="1"/>
      <w:numFmt w:val="bullet"/>
      <w:lvlText w:val=""/>
      <w:lvlJc w:val="left"/>
      <w:pPr>
        <w:ind w:left="2160" w:hanging="360"/>
      </w:pPr>
      <w:rPr>
        <w:rFonts w:ascii="Wingdings" w:hAnsi="Wingdings" w:hint="default"/>
      </w:rPr>
    </w:lvl>
    <w:lvl w:ilvl="3" w:tplc="D3D05166" w:tentative="1">
      <w:start w:val="1"/>
      <w:numFmt w:val="bullet"/>
      <w:lvlText w:val=""/>
      <w:lvlJc w:val="left"/>
      <w:pPr>
        <w:ind w:left="2880" w:hanging="360"/>
      </w:pPr>
      <w:rPr>
        <w:rFonts w:ascii="Symbol" w:hAnsi="Symbol" w:hint="default"/>
      </w:rPr>
    </w:lvl>
    <w:lvl w:ilvl="4" w:tplc="30AED0B4" w:tentative="1">
      <w:start w:val="1"/>
      <w:numFmt w:val="bullet"/>
      <w:lvlText w:val="o"/>
      <w:lvlJc w:val="left"/>
      <w:pPr>
        <w:ind w:left="3600" w:hanging="360"/>
      </w:pPr>
      <w:rPr>
        <w:rFonts w:ascii="Courier New" w:hAnsi="Courier New" w:cs="Courier New" w:hint="default"/>
      </w:rPr>
    </w:lvl>
    <w:lvl w:ilvl="5" w:tplc="1FE62F1C" w:tentative="1">
      <w:start w:val="1"/>
      <w:numFmt w:val="bullet"/>
      <w:lvlText w:val=""/>
      <w:lvlJc w:val="left"/>
      <w:pPr>
        <w:ind w:left="4320" w:hanging="360"/>
      </w:pPr>
      <w:rPr>
        <w:rFonts w:ascii="Wingdings" w:hAnsi="Wingdings" w:hint="default"/>
      </w:rPr>
    </w:lvl>
    <w:lvl w:ilvl="6" w:tplc="CBE0CED2" w:tentative="1">
      <w:start w:val="1"/>
      <w:numFmt w:val="bullet"/>
      <w:lvlText w:val=""/>
      <w:lvlJc w:val="left"/>
      <w:pPr>
        <w:ind w:left="5040" w:hanging="360"/>
      </w:pPr>
      <w:rPr>
        <w:rFonts w:ascii="Symbol" w:hAnsi="Symbol" w:hint="default"/>
      </w:rPr>
    </w:lvl>
    <w:lvl w:ilvl="7" w:tplc="E5905842" w:tentative="1">
      <w:start w:val="1"/>
      <w:numFmt w:val="bullet"/>
      <w:lvlText w:val="o"/>
      <w:lvlJc w:val="left"/>
      <w:pPr>
        <w:ind w:left="5760" w:hanging="360"/>
      </w:pPr>
      <w:rPr>
        <w:rFonts w:ascii="Courier New" w:hAnsi="Courier New" w:cs="Courier New" w:hint="default"/>
      </w:rPr>
    </w:lvl>
    <w:lvl w:ilvl="8" w:tplc="49467D0C" w:tentative="1">
      <w:start w:val="1"/>
      <w:numFmt w:val="bullet"/>
      <w:lvlText w:val=""/>
      <w:lvlJc w:val="left"/>
      <w:pPr>
        <w:ind w:left="6480" w:hanging="360"/>
      </w:pPr>
      <w:rPr>
        <w:rFonts w:ascii="Wingdings" w:hAnsi="Wingdings" w:hint="default"/>
      </w:rPr>
    </w:lvl>
  </w:abstractNum>
  <w:abstractNum w:abstractNumId="15" w15:restartNumberingAfterBreak="0">
    <w:nsid w:val="47694F37"/>
    <w:multiLevelType w:val="singleLevel"/>
    <w:tmpl w:val="970C4220"/>
    <w:lvl w:ilvl="0">
      <w:start w:val="1"/>
      <w:numFmt w:val="bullet"/>
      <w:pStyle w:val="Puceniveau1"/>
      <w:lvlText w:val=""/>
      <w:lvlJc w:val="left"/>
      <w:pPr>
        <w:ind w:left="720" w:hanging="360"/>
      </w:pPr>
      <w:rPr>
        <w:rFonts w:ascii="Symbol" w:hAnsi="Symbol" w:hint="default"/>
        <w:color w:val="auto"/>
      </w:rPr>
    </w:lvl>
  </w:abstractNum>
  <w:abstractNum w:abstractNumId="16" w15:restartNumberingAfterBreak="0">
    <w:nsid w:val="4A612BA7"/>
    <w:multiLevelType w:val="multilevel"/>
    <w:tmpl w:val="28CEEE38"/>
    <w:lvl w:ilvl="0">
      <w:start w:val="1"/>
      <w:numFmt w:val="upperRoman"/>
      <w:pStyle w:val="Titre1"/>
      <w:lvlText w:val="PARTIE %1 - "/>
      <w:lvlJc w:val="left"/>
      <w:pPr>
        <w:ind w:left="360" w:hanging="360"/>
      </w:pPr>
      <w:rPr>
        <w:rFonts w:ascii="Arial" w:hAnsi="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
      <w:lvlJc w:val="left"/>
      <w:pPr>
        <w:ind w:left="576" w:hanging="576"/>
      </w:pPr>
      <w:rPr>
        <w:rFonts w:hint="default"/>
      </w:rPr>
    </w:lvl>
    <w:lvl w:ilvl="2">
      <w:start w:val="1"/>
      <w:numFmt w:val="decimal"/>
      <w:pStyle w:val="Titre3"/>
      <w:lvlText w:val="%1-%2-%3- "/>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7" w15:restartNumberingAfterBreak="0">
    <w:nsid w:val="4AC07B6E"/>
    <w:multiLevelType w:val="multilevel"/>
    <w:tmpl w:val="BC6C07C4"/>
    <w:numStyleLink w:val="StyleAvecpucesArial10ptNoirGauche063cmSuspendu1"/>
  </w:abstractNum>
  <w:abstractNum w:abstractNumId="18" w15:restartNumberingAfterBreak="0">
    <w:nsid w:val="5B1F0F9E"/>
    <w:multiLevelType w:val="multilevel"/>
    <w:tmpl w:val="AC8E6DCE"/>
    <w:numStyleLink w:val="StyleAvecpucesArial10ptNoirGauche063cmSuspendu3"/>
  </w:abstractNum>
  <w:abstractNum w:abstractNumId="19" w15:restartNumberingAfterBreak="0">
    <w:nsid w:val="633F4381"/>
    <w:multiLevelType w:val="multilevel"/>
    <w:tmpl w:val="BC6C07C4"/>
    <w:numStyleLink w:val="StyleAvecpucesArial10ptNoirGauche063cmSuspendu1"/>
  </w:abstractNum>
  <w:abstractNum w:abstractNumId="20" w15:restartNumberingAfterBreak="0">
    <w:nsid w:val="65EE204D"/>
    <w:multiLevelType w:val="hybridMultilevel"/>
    <w:tmpl w:val="AC8E6DCE"/>
    <w:lvl w:ilvl="0" w:tplc="42AAE7E2">
      <w:numFmt w:val="bullet"/>
      <w:lvlText w:val="-"/>
      <w:lvlJc w:val="left"/>
      <w:pPr>
        <w:ind w:left="720" w:hanging="360"/>
      </w:pPr>
      <w:rPr>
        <w:rFonts w:ascii="Arial" w:eastAsia="Times New Roman" w:hAnsi="Arial" w:hint="default"/>
        <w:color w:val="000000"/>
        <w:sz w:val="20"/>
      </w:rPr>
    </w:lvl>
    <w:lvl w:ilvl="1" w:tplc="87069132" w:tentative="1">
      <w:start w:val="1"/>
      <w:numFmt w:val="bullet"/>
      <w:lvlText w:val="o"/>
      <w:lvlJc w:val="left"/>
      <w:pPr>
        <w:ind w:left="1440" w:hanging="360"/>
      </w:pPr>
      <w:rPr>
        <w:rFonts w:ascii="Courier New" w:hAnsi="Courier New" w:cs="Courier New" w:hint="default"/>
      </w:rPr>
    </w:lvl>
    <w:lvl w:ilvl="2" w:tplc="A866BC68" w:tentative="1">
      <w:start w:val="1"/>
      <w:numFmt w:val="bullet"/>
      <w:lvlText w:val=""/>
      <w:lvlJc w:val="left"/>
      <w:pPr>
        <w:ind w:left="2160" w:hanging="360"/>
      </w:pPr>
      <w:rPr>
        <w:rFonts w:ascii="Wingdings" w:hAnsi="Wingdings" w:hint="default"/>
      </w:rPr>
    </w:lvl>
    <w:lvl w:ilvl="3" w:tplc="594AC8E8" w:tentative="1">
      <w:start w:val="1"/>
      <w:numFmt w:val="bullet"/>
      <w:lvlText w:val=""/>
      <w:lvlJc w:val="left"/>
      <w:pPr>
        <w:ind w:left="2880" w:hanging="360"/>
      </w:pPr>
      <w:rPr>
        <w:rFonts w:ascii="Symbol" w:hAnsi="Symbol" w:hint="default"/>
      </w:rPr>
    </w:lvl>
    <w:lvl w:ilvl="4" w:tplc="F530CF70" w:tentative="1">
      <w:start w:val="1"/>
      <w:numFmt w:val="bullet"/>
      <w:lvlText w:val="o"/>
      <w:lvlJc w:val="left"/>
      <w:pPr>
        <w:ind w:left="3600" w:hanging="360"/>
      </w:pPr>
      <w:rPr>
        <w:rFonts w:ascii="Courier New" w:hAnsi="Courier New" w:cs="Courier New" w:hint="default"/>
      </w:rPr>
    </w:lvl>
    <w:lvl w:ilvl="5" w:tplc="AC6E7C4E" w:tentative="1">
      <w:start w:val="1"/>
      <w:numFmt w:val="bullet"/>
      <w:lvlText w:val=""/>
      <w:lvlJc w:val="left"/>
      <w:pPr>
        <w:ind w:left="4320" w:hanging="360"/>
      </w:pPr>
      <w:rPr>
        <w:rFonts w:ascii="Wingdings" w:hAnsi="Wingdings" w:hint="default"/>
      </w:rPr>
    </w:lvl>
    <w:lvl w:ilvl="6" w:tplc="39A6F50A" w:tentative="1">
      <w:start w:val="1"/>
      <w:numFmt w:val="bullet"/>
      <w:lvlText w:val=""/>
      <w:lvlJc w:val="left"/>
      <w:pPr>
        <w:ind w:left="5040" w:hanging="360"/>
      </w:pPr>
      <w:rPr>
        <w:rFonts w:ascii="Symbol" w:hAnsi="Symbol" w:hint="default"/>
      </w:rPr>
    </w:lvl>
    <w:lvl w:ilvl="7" w:tplc="3B5E023A" w:tentative="1">
      <w:start w:val="1"/>
      <w:numFmt w:val="bullet"/>
      <w:lvlText w:val="o"/>
      <w:lvlJc w:val="left"/>
      <w:pPr>
        <w:ind w:left="5760" w:hanging="360"/>
      </w:pPr>
      <w:rPr>
        <w:rFonts w:ascii="Courier New" w:hAnsi="Courier New" w:cs="Courier New" w:hint="default"/>
      </w:rPr>
    </w:lvl>
    <w:lvl w:ilvl="8" w:tplc="A48AF47A" w:tentative="1">
      <w:start w:val="1"/>
      <w:numFmt w:val="bullet"/>
      <w:lvlText w:val=""/>
      <w:lvlJc w:val="left"/>
      <w:pPr>
        <w:ind w:left="6480" w:hanging="360"/>
      </w:pPr>
      <w:rPr>
        <w:rFonts w:ascii="Wingdings" w:hAnsi="Wingdings" w:hint="default"/>
      </w:rPr>
    </w:lvl>
  </w:abstractNum>
  <w:abstractNum w:abstractNumId="21" w15:restartNumberingAfterBreak="0">
    <w:nsid w:val="68997519"/>
    <w:multiLevelType w:val="multilevel"/>
    <w:tmpl w:val="BC6C07C4"/>
    <w:numStyleLink w:val="StyleAvecpucesArial10ptNoirGauche063cmSuspendu1"/>
  </w:abstractNum>
  <w:abstractNum w:abstractNumId="22" w15:restartNumberingAfterBreak="0">
    <w:nsid w:val="6A4C28B8"/>
    <w:multiLevelType w:val="multilevel"/>
    <w:tmpl w:val="BC6C07C4"/>
    <w:numStyleLink w:val="StyleAvecpucesArial10ptNoirGauche063cmSuspendu1"/>
  </w:abstractNum>
  <w:abstractNum w:abstractNumId="23" w15:restartNumberingAfterBreak="0">
    <w:nsid w:val="6B172445"/>
    <w:multiLevelType w:val="multilevel"/>
    <w:tmpl w:val="BC6C07C4"/>
    <w:styleLink w:val="StyleAvecpucesArial10ptNoirGauche063cmSuspendu1"/>
    <w:lvl w:ilvl="0">
      <w:numFmt w:val="bullet"/>
      <w:lvlText w:val="-"/>
      <w:lvlJc w:val="left"/>
      <w:pPr>
        <w:tabs>
          <w:tab w:val="num" w:pos="720"/>
        </w:tabs>
        <w:ind w:left="720" w:hanging="360"/>
      </w:pPr>
      <w:rPr>
        <w:rFonts w:ascii="Arial" w:hAnsi="Arial"/>
        <w:color w:val="auto"/>
      </w:rPr>
    </w:lvl>
    <w:lvl w:ilvl="1">
      <w:numFmt w:val="bullet"/>
      <w:lvlText w:val="•"/>
      <w:lvlJc w:val="left"/>
      <w:pPr>
        <w:ind w:left="1440" w:hanging="360"/>
      </w:pPr>
      <w:rPr>
        <w:rFonts w:ascii="Arial Unicode MS" w:eastAsia="Arial Unicode MS" w:hAnsi="Arial Unicode MS" w:cs="Arial Unicode MS" w:hint="eastAsia"/>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4855214"/>
    <w:multiLevelType w:val="hybridMultilevel"/>
    <w:tmpl w:val="DA544696"/>
    <w:lvl w:ilvl="0" w:tplc="47A6FA00">
      <w:start w:val="1"/>
      <w:numFmt w:val="bullet"/>
      <w:pStyle w:val="Puceniveau2"/>
      <w:lvlText w:val="o"/>
      <w:lvlJc w:val="left"/>
      <w:pPr>
        <w:ind w:left="735" w:hanging="360"/>
      </w:pPr>
      <w:rPr>
        <w:rFonts w:ascii="Courier New" w:hAnsi="Courier New" w:cs="Courier New" w:hint="default"/>
      </w:rPr>
    </w:lvl>
    <w:lvl w:ilvl="1" w:tplc="040C0003" w:tentative="1">
      <w:start w:val="1"/>
      <w:numFmt w:val="bullet"/>
      <w:lvlText w:val="o"/>
      <w:lvlJc w:val="left"/>
      <w:pPr>
        <w:ind w:left="1455" w:hanging="360"/>
      </w:pPr>
      <w:rPr>
        <w:rFonts w:ascii="Courier New" w:hAnsi="Courier New" w:cs="Courier New" w:hint="default"/>
      </w:rPr>
    </w:lvl>
    <w:lvl w:ilvl="2" w:tplc="040C0005" w:tentative="1">
      <w:start w:val="1"/>
      <w:numFmt w:val="bullet"/>
      <w:lvlText w:val=""/>
      <w:lvlJc w:val="left"/>
      <w:pPr>
        <w:ind w:left="2175" w:hanging="360"/>
      </w:pPr>
      <w:rPr>
        <w:rFonts w:ascii="Wingdings" w:hAnsi="Wingdings" w:hint="default"/>
      </w:rPr>
    </w:lvl>
    <w:lvl w:ilvl="3" w:tplc="040C0001" w:tentative="1">
      <w:start w:val="1"/>
      <w:numFmt w:val="bullet"/>
      <w:lvlText w:val=""/>
      <w:lvlJc w:val="left"/>
      <w:pPr>
        <w:ind w:left="2895" w:hanging="360"/>
      </w:pPr>
      <w:rPr>
        <w:rFonts w:ascii="Symbol" w:hAnsi="Symbol" w:hint="default"/>
      </w:rPr>
    </w:lvl>
    <w:lvl w:ilvl="4" w:tplc="040C0003" w:tentative="1">
      <w:start w:val="1"/>
      <w:numFmt w:val="bullet"/>
      <w:lvlText w:val="o"/>
      <w:lvlJc w:val="left"/>
      <w:pPr>
        <w:ind w:left="3615" w:hanging="360"/>
      </w:pPr>
      <w:rPr>
        <w:rFonts w:ascii="Courier New" w:hAnsi="Courier New" w:cs="Courier New" w:hint="default"/>
      </w:rPr>
    </w:lvl>
    <w:lvl w:ilvl="5" w:tplc="040C0005" w:tentative="1">
      <w:start w:val="1"/>
      <w:numFmt w:val="bullet"/>
      <w:lvlText w:val=""/>
      <w:lvlJc w:val="left"/>
      <w:pPr>
        <w:ind w:left="4335" w:hanging="360"/>
      </w:pPr>
      <w:rPr>
        <w:rFonts w:ascii="Wingdings" w:hAnsi="Wingdings" w:hint="default"/>
      </w:rPr>
    </w:lvl>
    <w:lvl w:ilvl="6" w:tplc="040C0001" w:tentative="1">
      <w:start w:val="1"/>
      <w:numFmt w:val="bullet"/>
      <w:lvlText w:val=""/>
      <w:lvlJc w:val="left"/>
      <w:pPr>
        <w:ind w:left="5055" w:hanging="360"/>
      </w:pPr>
      <w:rPr>
        <w:rFonts w:ascii="Symbol" w:hAnsi="Symbol" w:hint="default"/>
      </w:rPr>
    </w:lvl>
    <w:lvl w:ilvl="7" w:tplc="040C0003" w:tentative="1">
      <w:start w:val="1"/>
      <w:numFmt w:val="bullet"/>
      <w:lvlText w:val="o"/>
      <w:lvlJc w:val="left"/>
      <w:pPr>
        <w:ind w:left="5775" w:hanging="360"/>
      </w:pPr>
      <w:rPr>
        <w:rFonts w:ascii="Courier New" w:hAnsi="Courier New" w:cs="Courier New" w:hint="default"/>
      </w:rPr>
    </w:lvl>
    <w:lvl w:ilvl="8" w:tplc="040C0005" w:tentative="1">
      <w:start w:val="1"/>
      <w:numFmt w:val="bullet"/>
      <w:lvlText w:val=""/>
      <w:lvlJc w:val="left"/>
      <w:pPr>
        <w:ind w:left="6495" w:hanging="360"/>
      </w:pPr>
      <w:rPr>
        <w:rFonts w:ascii="Wingdings" w:hAnsi="Wingdings" w:hint="default"/>
      </w:rPr>
    </w:lvl>
  </w:abstractNum>
  <w:abstractNum w:abstractNumId="25" w15:restartNumberingAfterBreak="0">
    <w:nsid w:val="74DD00CC"/>
    <w:multiLevelType w:val="multilevel"/>
    <w:tmpl w:val="AC8E6DCE"/>
    <w:styleLink w:val="StyleAvecpucesArial10ptNoirGauche063cmSuspendu2"/>
    <w:lvl w:ilvl="0">
      <w:numFmt w:val="bullet"/>
      <w:lvlText w:val="-"/>
      <w:lvlJc w:val="left"/>
      <w:pPr>
        <w:ind w:left="721" w:hanging="360"/>
      </w:pPr>
      <w:rPr>
        <w:rFonts w:ascii="Arial" w:hAnsi="Aria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7B030637"/>
    <w:multiLevelType w:val="multilevel"/>
    <w:tmpl w:val="3182CEE0"/>
    <w:numStyleLink w:val="StyleAvecpucesGrasGauche063cmSuspendu063cm"/>
  </w:abstractNum>
  <w:abstractNum w:abstractNumId="27" w15:restartNumberingAfterBreak="0">
    <w:nsid w:val="7BBD4C4F"/>
    <w:multiLevelType w:val="multilevel"/>
    <w:tmpl w:val="BC6C07C4"/>
    <w:numStyleLink w:val="StyleAvecpucesArial10ptNoirGauche063cmSuspendu1"/>
  </w:abstractNum>
  <w:abstractNum w:abstractNumId="28" w15:restartNumberingAfterBreak="0">
    <w:nsid w:val="7FD96BDD"/>
    <w:multiLevelType w:val="multilevel"/>
    <w:tmpl w:val="AC8E6DCE"/>
    <w:lvl w:ilvl="0">
      <w:numFmt w:val="bullet"/>
      <w:lvlText w:val="-"/>
      <w:lvlJc w:val="left"/>
      <w:pPr>
        <w:ind w:left="720" w:hanging="360"/>
      </w:pPr>
      <w:rPr>
        <w:rFonts w:ascii="Arial" w:hAnsi="Arial"/>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642777503">
    <w:abstractNumId w:val="5"/>
  </w:num>
  <w:num w:numId="2" w16cid:durableId="1354764452">
    <w:abstractNumId w:val="14"/>
  </w:num>
  <w:num w:numId="3" w16cid:durableId="2007587360">
    <w:abstractNumId w:val="16"/>
  </w:num>
  <w:num w:numId="4" w16cid:durableId="1264341430">
    <w:abstractNumId w:val="3"/>
  </w:num>
  <w:num w:numId="5" w16cid:durableId="1482651820">
    <w:abstractNumId w:val="23"/>
  </w:num>
  <w:num w:numId="6" w16cid:durableId="135340808">
    <w:abstractNumId w:val="17"/>
  </w:num>
  <w:num w:numId="7" w16cid:durableId="1203395716">
    <w:abstractNumId w:val="15"/>
  </w:num>
  <w:num w:numId="8" w16cid:durableId="1799567846">
    <w:abstractNumId w:val="6"/>
  </w:num>
  <w:num w:numId="9" w16cid:durableId="1631327740">
    <w:abstractNumId w:val="1"/>
  </w:num>
  <w:num w:numId="10" w16cid:durableId="1324353177">
    <w:abstractNumId w:val="19"/>
  </w:num>
  <w:num w:numId="11" w16cid:durableId="716591613">
    <w:abstractNumId w:val="22"/>
  </w:num>
  <w:num w:numId="12" w16cid:durableId="1187330355">
    <w:abstractNumId w:val="11"/>
  </w:num>
  <w:num w:numId="13" w16cid:durableId="1850481314">
    <w:abstractNumId w:val="21"/>
  </w:num>
  <w:num w:numId="14" w16cid:durableId="214588301">
    <w:abstractNumId w:val="0"/>
  </w:num>
  <w:num w:numId="15" w16cid:durableId="2105300046">
    <w:abstractNumId w:val="12"/>
  </w:num>
  <w:num w:numId="16" w16cid:durableId="1400209263">
    <w:abstractNumId w:val="2"/>
  </w:num>
  <w:num w:numId="17" w16cid:durableId="656343837">
    <w:abstractNumId w:val="7"/>
  </w:num>
  <w:num w:numId="18" w16cid:durableId="297220647">
    <w:abstractNumId w:val="27"/>
  </w:num>
  <w:num w:numId="19" w16cid:durableId="60031005">
    <w:abstractNumId w:val="8"/>
  </w:num>
  <w:num w:numId="20" w16cid:durableId="1809400576">
    <w:abstractNumId w:val="10"/>
  </w:num>
  <w:num w:numId="21" w16cid:durableId="93869251">
    <w:abstractNumId w:val="9"/>
  </w:num>
  <w:num w:numId="22" w16cid:durableId="1711683332">
    <w:abstractNumId w:val="4"/>
  </w:num>
  <w:num w:numId="23" w16cid:durableId="1957978175">
    <w:abstractNumId w:val="20"/>
  </w:num>
  <w:num w:numId="24" w16cid:durableId="1767967565">
    <w:abstractNumId w:val="25"/>
  </w:num>
  <w:num w:numId="25" w16cid:durableId="1231963398">
    <w:abstractNumId w:val="28"/>
  </w:num>
  <w:num w:numId="26" w16cid:durableId="1403943770">
    <w:abstractNumId w:val="13"/>
  </w:num>
  <w:num w:numId="27" w16cid:durableId="1589995724">
    <w:abstractNumId w:val="18"/>
  </w:num>
  <w:num w:numId="28" w16cid:durableId="1392145835">
    <w:abstractNumId w:val="26"/>
  </w:num>
  <w:num w:numId="29" w16cid:durableId="6415454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2934501">
    <w:abstractNumId w:val="24"/>
  </w:num>
  <w:num w:numId="31" w16cid:durableId="111602127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94487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87931537">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stylePaneFormatFilter w:val="9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1"/>
  <w:defaultTabStop w:val="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92513"/>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D74"/>
    <w:rsid w:val="00001152"/>
    <w:rsid w:val="00004837"/>
    <w:rsid w:val="00005666"/>
    <w:rsid w:val="000069F3"/>
    <w:rsid w:val="00007F6D"/>
    <w:rsid w:val="0001018A"/>
    <w:rsid w:val="000121C3"/>
    <w:rsid w:val="000133C5"/>
    <w:rsid w:val="00014972"/>
    <w:rsid w:val="00016CE2"/>
    <w:rsid w:val="00016DB6"/>
    <w:rsid w:val="00020E73"/>
    <w:rsid w:val="000211EF"/>
    <w:rsid w:val="00026BF9"/>
    <w:rsid w:val="00027028"/>
    <w:rsid w:val="00027311"/>
    <w:rsid w:val="00027595"/>
    <w:rsid w:val="000279F1"/>
    <w:rsid w:val="00027AD5"/>
    <w:rsid w:val="0003120C"/>
    <w:rsid w:val="00034A8D"/>
    <w:rsid w:val="00036539"/>
    <w:rsid w:val="0004554D"/>
    <w:rsid w:val="0004614F"/>
    <w:rsid w:val="000464FA"/>
    <w:rsid w:val="00046572"/>
    <w:rsid w:val="00052399"/>
    <w:rsid w:val="00054015"/>
    <w:rsid w:val="0005483F"/>
    <w:rsid w:val="00054B62"/>
    <w:rsid w:val="00054DEA"/>
    <w:rsid w:val="00055F68"/>
    <w:rsid w:val="0006082D"/>
    <w:rsid w:val="00062BC1"/>
    <w:rsid w:val="00063BF9"/>
    <w:rsid w:val="000652EB"/>
    <w:rsid w:val="000666DB"/>
    <w:rsid w:val="0006739C"/>
    <w:rsid w:val="00067DF8"/>
    <w:rsid w:val="00073EAD"/>
    <w:rsid w:val="0007455E"/>
    <w:rsid w:val="00076652"/>
    <w:rsid w:val="00076EFA"/>
    <w:rsid w:val="00081BEC"/>
    <w:rsid w:val="00083895"/>
    <w:rsid w:val="00084D7C"/>
    <w:rsid w:val="0008600D"/>
    <w:rsid w:val="00087777"/>
    <w:rsid w:val="00092C9F"/>
    <w:rsid w:val="00092DA7"/>
    <w:rsid w:val="000A1983"/>
    <w:rsid w:val="000A26B9"/>
    <w:rsid w:val="000B0327"/>
    <w:rsid w:val="000B2756"/>
    <w:rsid w:val="000B48B4"/>
    <w:rsid w:val="000B525A"/>
    <w:rsid w:val="000B5683"/>
    <w:rsid w:val="000B579D"/>
    <w:rsid w:val="000B70CE"/>
    <w:rsid w:val="000B7EDC"/>
    <w:rsid w:val="000C1BB2"/>
    <w:rsid w:val="000C33C8"/>
    <w:rsid w:val="000D0F9E"/>
    <w:rsid w:val="000D26A2"/>
    <w:rsid w:val="000D2739"/>
    <w:rsid w:val="000D53F3"/>
    <w:rsid w:val="000D56CA"/>
    <w:rsid w:val="000E245D"/>
    <w:rsid w:val="000E332A"/>
    <w:rsid w:val="000E3C7F"/>
    <w:rsid w:val="000E3FF3"/>
    <w:rsid w:val="000E4124"/>
    <w:rsid w:val="000E54D3"/>
    <w:rsid w:val="000E5647"/>
    <w:rsid w:val="000E5C75"/>
    <w:rsid w:val="000E6330"/>
    <w:rsid w:val="000F3D3E"/>
    <w:rsid w:val="000F4A17"/>
    <w:rsid w:val="00102E4D"/>
    <w:rsid w:val="001038AF"/>
    <w:rsid w:val="001059EF"/>
    <w:rsid w:val="0010781B"/>
    <w:rsid w:val="00107D44"/>
    <w:rsid w:val="00107E6B"/>
    <w:rsid w:val="00113220"/>
    <w:rsid w:val="001143BC"/>
    <w:rsid w:val="00116018"/>
    <w:rsid w:val="0011769A"/>
    <w:rsid w:val="00120659"/>
    <w:rsid w:val="001232C2"/>
    <w:rsid w:val="001247D2"/>
    <w:rsid w:val="00125FE9"/>
    <w:rsid w:val="00126370"/>
    <w:rsid w:val="00132DD1"/>
    <w:rsid w:val="00132EC9"/>
    <w:rsid w:val="00136237"/>
    <w:rsid w:val="00137740"/>
    <w:rsid w:val="0014068F"/>
    <w:rsid w:val="00142614"/>
    <w:rsid w:val="00147440"/>
    <w:rsid w:val="00147A8D"/>
    <w:rsid w:val="00150113"/>
    <w:rsid w:val="001507A7"/>
    <w:rsid w:val="001509FF"/>
    <w:rsid w:val="001511DD"/>
    <w:rsid w:val="001517A0"/>
    <w:rsid w:val="00151EA0"/>
    <w:rsid w:val="001525F8"/>
    <w:rsid w:val="00152DAC"/>
    <w:rsid w:val="00153340"/>
    <w:rsid w:val="0016018D"/>
    <w:rsid w:val="00161485"/>
    <w:rsid w:val="0016154C"/>
    <w:rsid w:val="0016180F"/>
    <w:rsid w:val="001621A0"/>
    <w:rsid w:val="00162B85"/>
    <w:rsid w:val="0016501B"/>
    <w:rsid w:val="0016503B"/>
    <w:rsid w:val="00165D6A"/>
    <w:rsid w:val="001673BE"/>
    <w:rsid w:val="0016747F"/>
    <w:rsid w:val="00170278"/>
    <w:rsid w:val="00170470"/>
    <w:rsid w:val="001715C8"/>
    <w:rsid w:val="00171A88"/>
    <w:rsid w:val="00172144"/>
    <w:rsid w:val="00172C71"/>
    <w:rsid w:val="00173210"/>
    <w:rsid w:val="001746EC"/>
    <w:rsid w:val="00177F99"/>
    <w:rsid w:val="00180819"/>
    <w:rsid w:val="00181F6E"/>
    <w:rsid w:val="00182D31"/>
    <w:rsid w:val="00183BF3"/>
    <w:rsid w:val="00183C23"/>
    <w:rsid w:val="001842A4"/>
    <w:rsid w:val="00186068"/>
    <w:rsid w:val="001864C6"/>
    <w:rsid w:val="0019011D"/>
    <w:rsid w:val="00191C1F"/>
    <w:rsid w:val="001926D0"/>
    <w:rsid w:val="00193964"/>
    <w:rsid w:val="00194767"/>
    <w:rsid w:val="00194AB8"/>
    <w:rsid w:val="00195D4A"/>
    <w:rsid w:val="001970AD"/>
    <w:rsid w:val="001973E3"/>
    <w:rsid w:val="001A0CD4"/>
    <w:rsid w:val="001A3BCC"/>
    <w:rsid w:val="001A6BA1"/>
    <w:rsid w:val="001A7D53"/>
    <w:rsid w:val="001A7F98"/>
    <w:rsid w:val="001B1239"/>
    <w:rsid w:val="001B1D87"/>
    <w:rsid w:val="001B4340"/>
    <w:rsid w:val="001B55DF"/>
    <w:rsid w:val="001B7A90"/>
    <w:rsid w:val="001C32AA"/>
    <w:rsid w:val="001C3301"/>
    <w:rsid w:val="001C3DBE"/>
    <w:rsid w:val="001C4DB7"/>
    <w:rsid w:val="001C4DC0"/>
    <w:rsid w:val="001C4FAC"/>
    <w:rsid w:val="001C55A2"/>
    <w:rsid w:val="001C5CFC"/>
    <w:rsid w:val="001C7517"/>
    <w:rsid w:val="001C796E"/>
    <w:rsid w:val="001D063A"/>
    <w:rsid w:val="001D1755"/>
    <w:rsid w:val="001D49DB"/>
    <w:rsid w:val="001D4AA9"/>
    <w:rsid w:val="001D4C08"/>
    <w:rsid w:val="001D5F6A"/>
    <w:rsid w:val="001D65D0"/>
    <w:rsid w:val="001D73F2"/>
    <w:rsid w:val="001E07D9"/>
    <w:rsid w:val="001E082D"/>
    <w:rsid w:val="001E0BE5"/>
    <w:rsid w:val="001E2B94"/>
    <w:rsid w:val="001E641C"/>
    <w:rsid w:val="001E687D"/>
    <w:rsid w:val="001F20BC"/>
    <w:rsid w:val="001F36B6"/>
    <w:rsid w:val="001F3FE9"/>
    <w:rsid w:val="001F493E"/>
    <w:rsid w:val="001F6A97"/>
    <w:rsid w:val="002029C0"/>
    <w:rsid w:val="00202DF3"/>
    <w:rsid w:val="0020310D"/>
    <w:rsid w:val="00203A25"/>
    <w:rsid w:val="00204D98"/>
    <w:rsid w:val="00205CE7"/>
    <w:rsid w:val="00205DC8"/>
    <w:rsid w:val="002061CC"/>
    <w:rsid w:val="00207C22"/>
    <w:rsid w:val="002102F0"/>
    <w:rsid w:val="00210CFE"/>
    <w:rsid w:val="00210FCE"/>
    <w:rsid w:val="002113A2"/>
    <w:rsid w:val="00213ACF"/>
    <w:rsid w:val="002178B9"/>
    <w:rsid w:val="0022073C"/>
    <w:rsid w:val="002222F6"/>
    <w:rsid w:val="00222611"/>
    <w:rsid w:val="002228B9"/>
    <w:rsid w:val="00224727"/>
    <w:rsid w:val="00225797"/>
    <w:rsid w:val="002279EC"/>
    <w:rsid w:val="00230049"/>
    <w:rsid w:val="0023104D"/>
    <w:rsid w:val="00231572"/>
    <w:rsid w:val="00234575"/>
    <w:rsid w:val="00234936"/>
    <w:rsid w:val="00234AD2"/>
    <w:rsid w:val="002353D6"/>
    <w:rsid w:val="00236720"/>
    <w:rsid w:val="00240013"/>
    <w:rsid w:val="00240D6A"/>
    <w:rsid w:val="00245D46"/>
    <w:rsid w:val="00246230"/>
    <w:rsid w:val="002472F7"/>
    <w:rsid w:val="0025113A"/>
    <w:rsid w:val="002528A7"/>
    <w:rsid w:val="00260A03"/>
    <w:rsid w:val="00262EE2"/>
    <w:rsid w:val="002631CA"/>
    <w:rsid w:val="00263BF4"/>
    <w:rsid w:val="00263D3C"/>
    <w:rsid w:val="002641B5"/>
    <w:rsid w:val="00265347"/>
    <w:rsid w:val="0027014F"/>
    <w:rsid w:val="002747A3"/>
    <w:rsid w:val="00274A70"/>
    <w:rsid w:val="00277785"/>
    <w:rsid w:val="00280B39"/>
    <w:rsid w:val="00282264"/>
    <w:rsid w:val="00285CC2"/>
    <w:rsid w:val="00285F1D"/>
    <w:rsid w:val="00286E92"/>
    <w:rsid w:val="00287134"/>
    <w:rsid w:val="00287A0F"/>
    <w:rsid w:val="00287B68"/>
    <w:rsid w:val="00290300"/>
    <w:rsid w:val="0029052C"/>
    <w:rsid w:val="00290DE1"/>
    <w:rsid w:val="0029119A"/>
    <w:rsid w:val="00291653"/>
    <w:rsid w:val="00292EE6"/>
    <w:rsid w:val="00294598"/>
    <w:rsid w:val="00295FAF"/>
    <w:rsid w:val="002A167E"/>
    <w:rsid w:val="002A5042"/>
    <w:rsid w:val="002A68A2"/>
    <w:rsid w:val="002A788B"/>
    <w:rsid w:val="002A7BC3"/>
    <w:rsid w:val="002B3658"/>
    <w:rsid w:val="002B373D"/>
    <w:rsid w:val="002B3A77"/>
    <w:rsid w:val="002B463A"/>
    <w:rsid w:val="002B4C03"/>
    <w:rsid w:val="002B52C6"/>
    <w:rsid w:val="002B6DF3"/>
    <w:rsid w:val="002B7D92"/>
    <w:rsid w:val="002C03EF"/>
    <w:rsid w:val="002C1467"/>
    <w:rsid w:val="002C30AF"/>
    <w:rsid w:val="002C315C"/>
    <w:rsid w:val="002C5D59"/>
    <w:rsid w:val="002D1B8E"/>
    <w:rsid w:val="002D1C06"/>
    <w:rsid w:val="002D3330"/>
    <w:rsid w:val="002D56DA"/>
    <w:rsid w:val="002D57C1"/>
    <w:rsid w:val="002D6DB1"/>
    <w:rsid w:val="002E0AAC"/>
    <w:rsid w:val="002E12CD"/>
    <w:rsid w:val="002E3873"/>
    <w:rsid w:val="002E4D7D"/>
    <w:rsid w:val="002E51CF"/>
    <w:rsid w:val="002E5D34"/>
    <w:rsid w:val="002E67C3"/>
    <w:rsid w:val="002E6EB4"/>
    <w:rsid w:val="002E6F59"/>
    <w:rsid w:val="002F05BA"/>
    <w:rsid w:val="002F0B76"/>
    <w:rsid w:val="002F1791"/>
    <w:rsid w:val="002F3222"/>
    <w:rsid w:val="002F48E1"/>
    <w:rsid w:val="002F5326"/>
    <w:rsid w:val="002F7916"/>
    <w:rsid w:val="002F7D73"/>
    <w:rsid w:val="00300AC5"/>
    <w:rsid w:val="00302304"/>
    <w:rsid w:val="00303BB9"/>
    <w:rsid w:val="0030543C"/>
    <w:rsid w:val="0030779C"/>
    <w:rsid w:val="00307952"/>
    <w:rsid w:val="00307D42"/>
    <w:rsid w:val="003125E0"/>
    <w:rsid w:val="00315175"/>
    <w:rsid w:val="00315A92"/>
    <w:rsid w:val="00316570"/>
    <w:rsid w:val="0032098E"/>
    <w:rsid w:val="00321CD4"/>
    <w:rsid w:val="00322AAB"/>
    <w:rsid w:val="003235D2"/>
    <w:rsid w:val="00330770"/>
    <w:rsid w:val="0033160C"/>
    <w:rsid w:val="00331684"/>
    <w:rsid w:val="00331E6C"/>
    <w:rsid w:val="00332B17"/>
    <w:rsid w:val="00335976"/>
    <w:rsid w:val="00344B05"/>
    <w:rsid w:val="00346B6E"/>
    <w:rsid w:val="003511E2"/>
    <w:rsid w:val="003534A9"/>
    <w:rsid w:val="00353699"/>
    <w:rsid w:val="00354782"/>
    <w:rsid w:val="0035575E"/>
    <w:rsid w:val="00355F35"/>
    <w:rsid w:val="00356F45"/>
    <w:rsid w:val="00357472"/>
    <w:rsid w:val="00357A6F"/>
    <w:rsid w:val="003610A6"/>
    <w:rsid w:val="00361938"/>
    <w:rsid w:val="00363DA2"/>
    <w:rsid w:val="00364AB3"/>
    <w:rsid w:val="003709DE"/>
    <w:rsid w:val="0037579B"/>
    <w:rsid w:val="003765F4"/>
    <w:rsid w:val="0037691D"/>
    <w:rsid w:val="00380334"/>
    <w:rsid w:val="00380F70"/>
    <w:rsid w:val="003855CB"/>
    <w:rsid w:val="00386512"/>
    <w:rsid w:val="00387187"/>
    <w:rsid w:val="00391B1C"/>
    <w:rsid w:val="0039415B"/>
    <w:rsid w:val="003A1B49"/>
    <w:rsid w:val="003A2B4C"/>
    <w:rsid w:val="003A2C0A"/>
    <w:rsid w:val="003A2F04"/>
    <w:rsid w:val="003A7AB3"/>
    <w:rsid w:val="003B029F"/>
    <w:rsid w:val="003B148D"/>
    <w:rsid w:val="003B42B9"/>
    <w:rsid w:val="003B533E"/>
    <w:rsid w:val="003B75DB"/>
    <w:rsid w:val="003C1D93"/>
    <w:rsid w:val="003C44F1"/>
    <w:rsid w:val="003C5784"/>
    <w:rsid w:val="003C6C83"/>
    <w:rsid w:val="003C7877"/>
    <w:rsid w:val="003D00F7"/>
    <w:rsid w:val="003D20B4"/>
    <w:rsid w:val="003D3479"/>
    <w:rsid w:val="003D4A95"/>
    <w:rsid w:val="003D66FC"/>
    <w:rsid w:val="003D6F18"/>
    <w:rsid w:val="003D76A6"/>
    <w:rsid w:val="003E154C"/>
    <w:rsid w:val="003E1774"/>
    <w:rsid w:val="003E1E78"/>
    <w:rsid w:val="003E42E8"/>
    <w:rsid w:val="003E78CA"/>
    <w:rsid w:val="003E7FD6"/>
    <w:rsid w:val="003F2B6D"/>
    <w:rsid w:val="003F3B35"/>
    <w:rsid w:val="003F71C5"/>
    <w:rsid w:val="004048C7"/>
    <w:rsid w:val="0040700C"/>
    <w:rsid w:val="00412204"/>
    <w:rsid w:val="00414550"/>
    <w:rsid w:val="00414D4A"/>
    <w:rsid w:val="00416BFE"/>
    <w:rsid w:val="004174D2"/>
    <w:rsid w:val="00420668"/>
    <w:rsid w:val="0042129D"/>
    <w:rsid w:val="004227D3"/>
    <w:rsid w:val="00423E37"/>
    <w:rsid w:val="0042642F"/>
    <w:rsid w:val="004277D3"/>
    <w:rsid w:val="00431EDB"/>
    <w:rsid w:val="00431FD8"/>
    <w:rsid w:val="00432CC6"/>
    <w:rsid w:val="004331F6"/>
    <w:rsid w:val="00433E87"/>
    <w:rsid w:val="00437251"/>
    <w:rsid w:val="00440F89"/>
    <w:rsid w:val="0044164C"/>
    <w:rsid w:val="00442EF5"/>
    <w:rsid w:val="00443C79"/>
    <w:rsid w:val="004540C3"/>
    <w:rsid w:val="00464072"/>
    <w:rsid w:val="00464983"/>
    <w:rsid w:val="00467B87"/>
    <w:rsid w:val="00467DFE"/>
    <w:rsid w:val="00471512"/>
    <w:rsid w:val="00471F22"/>
    <w:rsid w:val="00471F6C"/>
    <w:rsid w:val="00474FE3"/>
    <w:rsid w:val="00475518"/>
    <w:rsid w:val="00476A77"/>
    <w:rsid w:val="004805B9"/>
    <w:rsid w:val="00482CAC"/>
    <w:rsid w:val="00484376"/>
    <w:rsid w:val="00485C3A"/>
    <w:rsid w:val="004901BF"/>
    <w:rsid w:val="00490B02"/>
    <w:rsid w:val="00493023"/>
    <w:rsid w:val="0049330A"/>
    <w:rsid w:val="00495470"/>
    <w:rsid w:val="00495A8E"/>
    <w:rsid w:val="004A29D3"/>
    <w:rsid w:val="004A3E73"/>
    <w:rsid w:val="004A3F44"/>
    <w:rsid w:val="004A5E3C"/>
    <w:rsid w:val="004A637A"/>
    <w:rsid w:val="004B2EFF"/>
    <w:rsid w:val="004B31AA"/>
    <w:rsid w:val="004B5F0C"/>
    <w:rsid w:val="004C1A35"/>
    <w:rsid w:val="004C36F2"/>
    <w:rsid w:val="004C429F"/>
    <w:rsid w:val="004C675D"/>
    <w:rsid w:val="004C7222"/>
    <w:rsid w:val="004C7889"/>
    <w:rsid w:val="004D16E6"/>
    <w:rsid w:val="004D1ED7"/>
    <w:rsid w:val="004D2916"/>
    <w:rsid w:val="004D2F8C"/>
    <w:rsid w:val="004D31CA"/>
    <w:rsid w:val="004D33E6"/>
    <w:rsid w:val="004D4543"/>
    <w:rsid w:val="004E3459"/>
    <w:rsid w:val="004E3FA9"/>
    <w:rsid w:val="004E5365"/>
    <w:rsid w:val="004E711F"/>
    <w:rsid w:val="004E7344"/>
    <w:rsid w:val="004F1247"/>
    <w:rsid w:val="004F1875"/>
    <w:rsid w:val="004F5483"/>
    <w:rsid w:val="004F7422"/>
    <w:rsid w:val="004F7F6A"/>
    <w:rsid w:val="005002F7"/>
    <w:rsid w:val="005036F9"/>
    <w:rsid w:val="00505869"/>
    <w:rsid w:val="005058D8"/>
    <w:rsid w:val="00506CED"/>
    <w:rsid w:val="005105B4"/>
    <w:rsid w:val="00511A49"/>
    <w:rsid w:val="00513DC7"/>
    <w:rsid w:val="00514E8D"/>
    <w:rsid w:val="00515950"/>
    <w:rsid w:val="0051637D"/>
    <w:rsid w:val="0051772C"/>
    <w:rsid w:val="00517C5F"/>
    <w:rsid w:val="00520A4F"/>
    <w:rsid w:val="00521B07"/>
    <w:rsid w:val="005220A7"/>
    <w:rsid w:val="00522B8E"/>
    <w:rsid w:val="00526545"/>
    <w:rsid w:val="00530BED"/>
    <w:rsid w:val="00533FD6"/>
    <w:rsid w:val="005341EF"/>
    <w:rsid w:val="00535961"/>
    <w:rsid w:val="00536FE4"/>
    <w:rsid w:val="00537AAC"/>
    <w:rsid w:val="00542790"/>
    <w:rsid w:val="00543810"/>
    <w:rsid w:val="00543C99"/>
    <w:rsid w:val="005442EC"/>
    <w:rsid w:val="005445BB"/>
    <w:rsid w:val="00551DCD"/>
    <w:rsid w:val="005537AA"/>
    <w:rsid w:val="00553A19"/>
    <w:rsid w:val="00555B0A"/>
    <w:rsid w:val="00556B1C"/>
    <w:rsid w:val="0056103C"/>
    <w:rsid w:val="005612A2"/>
    <w:rsid w:val="00561FFA"/>
    <w:rsid w:val="0056398B"/>
    <w:rsid w:val="00577848"/>
    <w:rsid w:val="005803BB"/>
    <w:rsid w:val="00580FBC"/>
    <w:rsid w:val="00584110"/>
    <w:rsid w:val="00584FE2"/>
    <w:rsid w:val="00586C16"/>
    <w:rsid w:val="005919C6"/>
    <w:rsid w:val="00591E39"/>
    <w:rsid w:val="00592701"/>
    <w:rsid w:val="0059333C"/>
    <w:rsid w:val="00595A40"/>
    <w:rsid w:val="0059793D"/>
    <w:rsid w:val="00597D0C"/>
    <w:rsid w:val="005A2452"/>
    <w:rsid w:val="005A5675"/>
    <w:rsid w:val="005A6FD2"/>
    <w:rsid w:val="005A7F78"/>
    <w:rsid w:val="005B1426"/>
    <w:rsid w:val="005B18BC"/>
    <w:rsid w:val="005B1950"/>
    <w:rsid w:val="005B2554"/>
    <w:rsid w:val="005B3C23"/>
    <w:rsid w:val="005B4737"/>
    <w:rsid w:val="005B505C"/>
    <w:rsid w:val="005B6C06"/>
    <w:rsid w:val="005B7CDE"/>
    <w:rsid w:val="005C0ABF"/>
    <w:rsid w:val="005C140F"/>
    <w:rsid w:val="005C2167"/>
    <w:rsid w:val="005C2F12"/>
    <w:rsid w:val="005C3C23"/>
    <w:rsid w:val="005C59E2"/>
    <w:rsid w:val="005C6567"/>
    <w:rsid w:val="005D1464"/>
    <w:rsid w:val="005D3F7A"/>
    <w:rsid w:val="005D4103"/>
    <w:rsid w:val="005D51E1"/>
    <w:rsid w:val="005D7556"/>
    <w:rsid w:val="005E13C6"/>
    <w:rsid w:val="005E2A44"/>
    <w:rsid w:val="005E41FB"/>
    <w:rsid w:val="005E6D19"/>
    <w:rsid w:val="005F54BB"/>
    <w:rsid w:val="005F5726"/>
    <w:rsid w:val="005F7AC8"/>
    <w:rsid w:val="00601334"/>
    <w:rsid w:val="006019A8"/>
    <w:rsid w:val="006031AE"/>
    <w:rsid w:val="00603FD8"/>
    <w:rsid w:val="006067B7"/>
    <w:rsid w:val="00607A38"/>
    <w:rsid w:val="006150F4"/>
    <w:rsid w:val="006154D9"/>
    <w:rsid w:val="00615C2E"/>
    <w:rsid w:val="00616791"/>
    <w:rsid w:val="00616D4C"/>
    <w:rsid w:val="00620DA7"/>
    <w:rsid w:val="00621EA4"/>
    <w:rsid w:val="006222D5"/>
    <w:rsid w:val="00622540"/>
    <w:rsid w:val="006301B2"/>
    <w:rsid w:val="00630935"/>
    <w:rsid w:val="00630E20"/>
    <w:rsid w:val="00631633"/>
    <w:rsid w:val="006317D3"/>
    <w:rsid w:val="00631F6B"/>
    <w:rsid w:val="00632603"/>
    <w:rsid w:val="00632848"/>
    <w:rsid w:val="006336D6"/>
    <w:rsid w:val="00636C6C"/>
    <w:rsid w:val="00641193"/>
    <w:rsid w:val="00642B53"/>
    <w:rsid w:val="0064453D"/>
    <w:rsid w:val="006446D3"/>
    <w:rsid w:val="0064632E"/>
    <w:rsid w:val="00647F5E"/>
    <w:rsid w:val="006524AE"/>
    <w:rsid w:val="006525CE"/>
    <w:rsid w:val="006526C7"/>
    <w:rsid w:val="00653455"/>
    <w:rsid w:val="0065705B"/>
    <w:rsid w:val="00657123"/>
    <w:rsid w:val="00657771"/>
    <w:rsid w:val="00661433"/>
    <w:rsid w:val="0066196D"/>
    <w:rsid w:val="00662CAB"/>
    <w:rsid w:val="00664D46"/>
    <w:rsid w:val="00667D54"/>
    <w:rsid w:val="00670084"/>
    <w:rsid w:val="00670816"/>
    <w:rsid w:val="0067188F"/>
    <w:rsid w:val="00671941"/>
    <w:rsid w:val="00672D74"/>
    <w:rsid w:val="00673CA4"/>
    <w:rsid w:val="00674E08"/>
    <w:rsid w:val="0067538F"/>
    <w:rsid w:val="006759ED"/>
    <w:rsid w:val="00675A70"/>
    <w:rsid w:val="00675AA8"/>
    <w:rsid w:val="00676ACE"/>
    <w:rsid w:val="00681693"/>
    <w:rsid w:val="00682D67"/>
    <w:rsid w:val="00682EAB"/>
    <w:rsid w:val="006840EB"/>
    <w:rsid w:val="0068583E"/>
    <w:rsid w:val="00685D2C"/>
    <w:rsid w:val="0068610A"/>
    <w:rsid w:val="006868CD"/>
    <w:rsid w:val="00687E09"/>
    <w:rsid w:val="00691F0A"/>
    <w:rsid w:val="00692AF7"/>
    <w:rsid w:val="00692CBA"/>
    <w:rsid w:val="00693A99"/>
    <w:rsid w:val="00694EBB"/>
    <w:rsid w:val="00694F11"/>
    <w:rsid w:val="0069702F"/>
    <w:rsid w:val="006978D3"/>
    <w:rsid w:val="006A3084"/>
    <w:rsid w:val="006A3866"/>
    <w:rsid w:val="006A437E"/>
    <w:rsid w:val="006A5397"/>
    <w:rsid w:val="006A6F37"/>
    <w:rsid w:val="006A7D16"/>
    <w:rsid w:val="006B051C"/>
    <w:rsid w:val="006B1A4E"/>
    <w:rsid w:val="006B42F3"/>
    <w:rsid w:val="006B695F"/>
    <w:rsid w:val="006C180B"/>
    <w:rsid w:val="006C36BE"/>
    <w:rsid w:val="006C3E22"/>
    <w:rsid w:val="006C6BDA"/>
    <w:rsid w:val="006D23C4"/>
    <w:rsid w:val="006D40D4"/>
    <w:rsid w:val="006D5F4D"/>
    <w:rsid w:val="006D79E6"/>
    <w:rsid w:val="006E100E"/>
    <w:rsid w:val="006E1B61"/>
    <w:rsid w:val="006E33D2"/>
    <w:rsid w:val="006E4B45"/>
    <w:rsid w:val="006F3E5B"/>
    <w:rsid w:val="006F4924"/>
    <w:rsid w:val="006F5C8E"/>
    <w:rsid w:val="006F6B83"/>
    <w:rsid w:val="007018D0"/>
    <w:rsid w:val="00701A52"/>
    <w:rsid w:val="00701A7C"/>
    <w:rsid w:val="00701C84"/>
    <w:rsid w:val="00702CEA"/>
    <w:rsid w:val="007046AC"/>
    <w:rsid w:val="00704DAF"/>
    <w:rsid w:val="00705101"/>
    <w:rsid w:val="0070577E"/>
    <w:rsid w:val="007110D7"/>
    <w:rsid w:val="00711348"/>
    <w:rsid w:val="007119E3"/>
    <w:rsid w:val="0071325A"/>
    <w:rsid w:val="007141E2"/>
    <w:rsid w:val="00714F67"/>
    <w:rsid w:val="00715B12"/>
    <w:rsid w:val="00716CA2"/>
    <w:rsid w:val="0072022B"/>
    <w:rsid w:val="007258A8"/>
    <w:rsid w:val="00725FDD"/>
    <w:rsid w:val="0072622C"/>
    <w:rsid w:val="00736AF5"/>
    <w:rsid w:val="00736D33"/>
    <w:rsid w:val="00736E40"/>
    <w:rsid w:val="00741238"/>
    <w:rsid w:val="007415ED"/>
    <w:rsid w:val="00741CE8"/>
    <w:rsid w:val="00742741"/>
    <w:rsid w:val="00743798"/>
    <w:rsid w:val="0074407A"/>
    <w:rsid w:val="00744AAC"/>
    <w:rsid w:val="0074592F"/>
    <w:rsid w:val="00746201"/>
    <w:rsid w:val="00751886"/>
    <w:rsid w:val="00754365"/>
    <w:rsid w:val="00754FDF"/>
    <w:rsid w:val="00757AB3"/>
    <w:rsid w:val="00762F32"/>
    <w:rsid w:val="00765485"/>
    <w:rsid w:val="00766F8E"/>
    <w:rsid w:val="00767CA3"/>
    <w:rsid w:val="007732FB"/>
    <w:rsid w:val="0077436C"/>
    <w:rsid w:val="00774505"/>
    <w:rsid w:val="00774784"/>
    <w:rsid w:val="00776700"/>
    <w:rsid w:val="00776A46"/>
    <w:rsid w:val="007808D0"/>
    <w:rsid w:val="0078114F"/>
    <w:rsid w:val="007833C3"/>
    <w:rsid w:val="00783ABD"/>
    <w:rsid w:val="00785B41"/>
    <w:rsid w:val="00790E16"/>
    <w:rsid w:val="0079100C"/>
    <w:rsid w:val="007913B3"/>
    <w:rsid w:val="007920F8"/>
    <w:rsid w:val="007953E1"/>
    <w:rsid w:val="007957B2"/>
    <w:rsid w:val="007A3191"/>
    <w:rsid w:val="007A48C8"/>
    <w:rsid w:val="007A7247"/>
    <w:rsid w:val="007A7850"/>
    <w:rsid w:val="007A7D90"/>
    <w:rsid w:val="007B2926"/>
    <w:rsid w:val="007B3275"/>
    <w:rsid w:val="007B3797"/>
    <w:rsid w:val="007B49E5"/>
    <w:rsid w:val="007B6BE1"/>
    <w:rsid w:val="007C0251"/>
    <w:rsid w:val="007C153F"/>
    <w:rsid w:val="007C2E43"/>
    <w:rsid w:val="007C6437"/>
    <w:rsid w:val="007D1E0E"/>
    <w:rsid w:val="007D2236"/>
    <w:rsid w:val="007D29B9"/>
    <w:rsid w:val="007D52B7"/>
    <w:rsid w:val="007D62EE"/>
    <w:rsid w:val="007D74F8"/>
    <w:rsid w:val="007E0008"/>
    <w:rsid w:val="007E0B79"/>
    <w:rsid w:val="007E4C04"/>
    <w:rsid w:val="007F294E"/>
    <w:rsid w:val="007F33E4"/>
    <w:rsid w:val="007F5849"/>
    <w:rsid w:val="007F68AF"/>
    <w:rsid w:val="00800D7C"/>
    <w:rsid w:val="0080710C"/>
    <w:rsid w:val="00811B49"/>
    <w:rsid w:val="00811EDC"/>
    <w:rsid w:val="00814F8B"/>
    <w:rsid w:val="0082588D"/>
    <w:rsid w:val="008303D4"/>
    <w:rsid w:val="00830A5A"/>
    <w:rsid w:val="0083455C"/>
    <w:rsid w:val="00836BC6"/>
    <w:rsid w:val="00837669"/>
    <w:rsid w:val="00840ACF"/>
    <w:rsid w:val="00845435"/>
    <w:rsid w:val="0084605A"/>
    <w:rsid w:val="008465CC"/>
    <w:rsid w:val="00846CFF"/>
    <w:rsid w:val="008471D5"/>
    <w:rsid w:val="008500AE"/>
    <w:rsid w:val="00850613"/>
    <w:rsid w:val="00850927"/>
    <w:rsid w:val="00850C93"/>
    <w:rsid w:val="00854C2A"/>
    <w:rsid w:val="008552DF"/>
    <w:rsid w:val="0085707F"/>
    <w:rsid w:val="008606BA"/>
    <w:rsid w:val="008615BB"/>
    <w:rsid w:val="00863C97"/>
    <w:rsid w:val="008655B1"/>
    <w:rsid w:val="0087034D"/>
    <w:rsid w:val="008706CB"/>
    <w:rsid w:val="00870EB6"/>
    <w:rsid w:val="00871556"/>
    <w:rsid w:val="00872CA9"/>
    <w:rsid w:val="00873E3A"/>
    <w:rsid w:val="008741AC"/>
    <w:rsid w:val="00875FBA"/>
    <w:rsid w:val="00876C1B"/>
    <w:rsid w:val="00882CB2"/>
    <w:rsid w:val="008835D3"/>
    <w:rsid w:val="0088511A"/>
    <w:rsid w:val="0089456B"/>
    <w:rsid w:val="008A3C51"/>
    <w:rsid w:val="008A594C"/>
    <w:rsid w:val="008A5DEB"/>
    <w:rsid w:val="008A5EAC"/>
    <w:rsid w:val="008B0FC5"/>
    <w:rsid w:val="008B2238"/>
    <w:rsid w:val="008B5BD7"/>
    <w:rsid w:val="008B772C"/>
    <w:rsid w:val="008B7CFA"/>
    <w:rsid w:val="008C0253"/>
    <w:rsid w:val="008C261F"/>
    <w:rsid w:val="008C5A69"/>
    <w:rsid w:val="008C5D83"/>
    <w:rsid w:val="008C66B9"/>
    <w:rsid w:val="008C7CF6"/>
    <w:rsid w:val="008D328F"/>
    <w:rsid w:val="008D3832"/>
    <w:rsid w:val="008D52A6"/>
    <w:rsid w:val="008D7CBE"/>
    <w:rsid w:val="008E01FA"/>
    <w:rsid w:val="008E0A80"/>
    <w:rsid w:val="008E3278"/>
    <w:rsid w:val="008E3931"/>
    <w:rsid w:val="008E4ED4"/>
    <w:rsid w:val="008E5B7A"/>
    <w:rsid w:val="008F246D"/>
    <w:rsid w:val="008F369B"/>
    <w:rsid w:val="008F5C3C"/>
    <w:rsid w:val="008F5D02"/>
    <w:rsid w:val="008F5FCB"/>
    <w:rsid w:val="0090270B"/>
    <w:rsid w:val="00905AF9"/>
    <w:rsid w:val="00907B1F"/>
    <w:rsid w:val="00907CFB"/>
    <w:rsid w:val="00911674"/>
    <w:rsid w:val="00912340"/>
    <w:rsid w:val="00912667"/>
    <w:rsid w:val="00912887"/>
    <w:rsid w:val="00913B1D"/>
    <w:rsid w:val="00914AA4"/>
    <w:rsid w:val="00914D2C"/>
    <w:rsid w:val="00917DF6"/>
    <w:rsid w:val="0092583D"/>
    <w:rsid w:val="00925962"/>
    <w:rsid w:val="00925C2B"/>
    <w:rsid w:val="0092689B"/>
    <w:rsid w:val="00927FD3"/>
    <w:rsid w:val="009301D9"/>
    <w:rsid w:val="009331F1"/>
    <w:rsid w:val="0093335F"/>
    <w:rsid w:val="00933800"/>
    <w:rsid w:val="00933877"/>
    <w:rsid w:val="009368CE"/>
    <w:rsid w:val="00936C1D"/>
    <w:rsid w:val="009410F2"/>
    <w:rsid w:val="009434FE"/>
    <w:rsid w:val="00943E26"/>
    <w:rsid w:val="0095123B"/>
    <w:rsid w:val="00951B68"/>
    <w:rsid w:val="009529BC"/>
    <w:rsid w:val="009544BE"/>
    <w:rsid w:val="00954837"/>
    <w:rsid w:val="00956B66"/>
    <w:rsid w:val="00960F4F"/>
    <w:rsid w:val="00961F08"/>
    <w:rsid w:val="00962F38"/>
    <w:rsid w:val="0096333C"/>
    <w:rsid w:val="00963CDD"/>
    <w:rsid w:val="00963F74"/>
    <w:rsid w:val="009712CA"/>
    <w:rsid w:val="00971558"/>
    <w:rsid w:val="00973070"/>
    <w:rsid w:val="00973ACB"/>
    <w:rsid w:val="009754D1"/>
    <w:rsid w:val="00975E38"/>
    <w:rsid w:val="00976C10"/>
    <w:rsid w:val="00980362"/>
    <w:rsid w:val="00980DA0"/>
    <w:rsid w:val="009815B8"/>
    <w:rsid w:val="00981865"/>
    <w:rsid w:val="00985E32"/>
    <w:rsid w:val="009867E7"/>
    <w:rsid w:val="00986D68"/>
    <w:rsid w:val="00991536"/>
    <w:rsid w:val="00991BFE"/>
    <w:rsid w:val="00994A89"/>
    <w:rsid w:val="00994C07"/>
    <w:rsid w:val="009953FC"/>
    <w:rsid w:val="00995462"/>
    <w:rsid w:val="009A28D1"/>
    <w:rsid w:val="009A34B8"/>
    <w:rsid w:val="009A3D84"/>
    <w:rsid w:val="009A590D"/>
    <w:rsid w:val="009A6B79"/>
    <w:rsid w:val="009A704F"/>
    <w:rsid w:val="009A7F04"/>
    <w:rsid w:val="009B1EDE"/>
    <w:rsid w:val="009B1F47"/>
    <w:rsid w:val="009B2C02"/>
    <w:rsid w:val="009B561D"/>
    <w:rsid w:val="009B6EBB"/>
    <w:rsid w:val="009C0003"/>
    <w:rsid w:val="009C1123"/>
    <w:rsid w:val="009C18F2"/>
    <w:rsid w:val="009C1A3B"/>
    <w:rsid w:val="009C1E3D"/>
    <w:rsid w:val="009C1FC4"/>
    <w:rsid w:val="009C4520"/>
    <w:rsid w:val="009C4941"/>
    <w:rsid w:val="009C56B8"/>
    <w:rsid w:val="009C73E6"/>
    <w:rsid w:val="009D05EC"/>
    <w:rsid w:val="009D09EA"/>
    <w:rsid w:val="009D2B46"/>
    <w:rsid w:val="009D4DED"/>
    <w:rsid w:val="009D642A"/>
    <w:rsid w:val="009D705D"/>
    <w:rsid w:val="009E0D36"/>
    <w:rsid w:val="009E5636"/>
    <w:rsid w:val="009E655D"/>
    <w:rsid w:val="009F047C"/>
    <w:rsid w:val="009F0DAE"/>
    <w:rsid w:val="009F2F04"/>
    <w:rsid w:val="009F3C5D"/>
    <w:rsid w:val="009F5B91"/>
    <w:rsid w:val="00A00BFE"/>
    <w:rsid w:val="00A00C3F"/>
    <w:rsid w:val="00A03304"/>
    <w:rsid w:val="00A0727A"/>
    <w:rsid w:val="00A111F4"/>
    <w:rsid w:val="00A127CD"/>
    <w:rsid w:val="00A140CD"/>
    <w:rsid w:val="00A14F1E"/>
    <w:rsid w:val="00A15694"/>
    <w:rsid w:val="00A16163"/>
    <w:rsid w:val="00A171E6"/>
    <w:rsid w:val="00A21EE6"/>
    <w:rsid w:val="00A23430"/>
    <w:rsid w:val="00A25BE0"/>
    <w:rsid w:val="00A26109"/>
    <w:rsid w:val="00A2740D"/>
    <w:rsid w:val="00A27E5E"/>
    <w:rsid w:val="00A27E62"/>
    <w:rsid w:val="00A31482"/>
    <w:rsid w:val="00A326DF"/>
    <w:rsid w:val="00A344CB"/>
    <w:rsid w:val="00A3561A"/>
    <w:rsid w:val="00A35989"/>
    <w:rsid w:val="00A35F83"/>
    <w:rsid w:val="00A36A75"/>
    <w:rsid w:val="00A36F73"/>
    <w:rsid w:val="00A434DB"/>
    <w:rsid w:val="00A4353A"/>
    <w:rsid w:val="00A44623"/>
    <w:rsid w:val="00A45755"/>
    <w:rsid w:val="00A46FFE"/>
    <w:rsid w:val="00A517FC"/>
    <w:rsid w:val="00A52F08"/>
    <w:rsid w:val="00A55B16"/>
    <w:rsid w:val="00A5653A"/>
    <w:rsid w:val="00A60966"/>
    <w:rsid w:val="00A6377C"/>
    <w:rsid w:val="00A658BE"/>
    <w:rsid w:val="00A6606A"/>
    <w:rsid w:val="00A719DF"/>
    <w:rsid w:val="00A71E51"/>
    <w:rsid w:val="00A73319"/>
    <w:rsid w:val="00A7417C"/>
    <w:rsid w:val="00A807A8"/>
    <w:rsid w:val="00A81508"/>
    <w:rsid w:val="00A81B0C"/>
    <w:rsid w:val="00A83497"/>
    <w:rsid w:val="00A87966"/>
    <w:rsid w:val="00A90C3D"/>
    <w:rsid w:val="00A93F2F"/>
    <w:rsid w:val="00A94EDA"/>
    <w:rsid w:val="00A94F0C"/>
    <w:rsid w:val="00A950D7"/>
    <w:rsid w:val="00A95F92"/>
    <w:rsid w:val="00A963A4"/>
    <w:rsid w:val="00A963DB"/>
    <w:rsid w:val="00AA215B"/>
    <w:rsid w:val="00AA235B"/>
    <w:rsid w:val="00AA2E24"/>
    <w:rsid w:val="00AA31D3"/>
    <w:rsid w:val="00AA51F8"/>
    <w:rsid w:val="00AA5684"/>
    <w:rsid w:val="00AA58FF"/>
    <w:rsid w:val="00AB083D"/>
    <w:rsid w:val="00AB5A57"/>
    <w:rsid w:val="00AB72D2"/>
    <w:rsid w:val="00AC149A"/>
    <w:rsid w:val="00AC14C7"/>
    <w:rsid w:val="00AC4D46"/>
    <w:rsid w:val="00AC5949"/>
    <w:rsid w:val="00AC768D"/>
    <w:rsid w:val="00AD183D"/>
    <w:rsid w:val="00AD2D16"/>
    <w:rsid w:val="00AD3281"/>
    <w:rsid w:val="00AD3E8C"/>
    <w:rsid w:val="00AD57EC"/>
    <w:rsid w:val="00AD61D4"/>
    <w:rsid w:val="00AD631B"/>
    <w:rsid w:val="00AD6A45"/>
    <w:rsid w:val="00AD6F47"/>
    <w:rsid w:val="00AE0C07"/>
    <w:rsid w:val="00AE0F12"/>
    <w:rsid w:val="00AE19C6"/>
    <w:rsid w:val="00AE1EF6"/>
    <w:rsid w:val="00AE4BE0"/>
    <w:rsid w:val="00AE4DA1"/>
    <w:rsid w:val="00AE52D2"/>
    <w:rsid w:val="00AE5A8F"/>
    <w:rsid w:val="00AE7BE8"/>
    <w:rsid w:val="00AF0E3E"/>
    <w:rsid w:val="00AF10E9"/>
    <w:rsid w:val="00AF255B"/>
    <w:rsid w:val="00AF3263"/>
    <w:rsid w:val="00AF5F33"/>
    <w:rsid w:val="00B01C80"/>
    <w:rsid w:val="00B0211B"/>
    <w:rsid w:val="00B0314D"/>
    <w:rsid w:val="00B033E5"/>
    <w:rsid w:val="00B03D97"/>
    <w:rsid w:val="00B10D63"/>
    <w:rsid w:val="00B120D6"/>
    <w:rsid w:val="00B1315D"/>
    <w:rsid w:val="00B136AE"/>
    <w:rsid w:val="00B142F5"/>
    <w:rsid w:val="00B14DEE"/>
    <w:rsid w:val="00B14EB0"/>
    <w:rsid w:val="00B15076"/>
    <w:rsid w:val="00B15602"/>
    <w:rsid w:val="00B167FC"/>
    <w:rsid w:val="00B16912"/>
    <w:rsid w:val="00B172D3"/>
    <w:rsid w:val="00B264FF"/>
    <w:rsid w:val="00B31812"/>
    <w:rsid w:val="00B321B5"/>
    <w:rsid w:val="00B3238D"/>
    <w:rsid w:val="00B32DF4"/>
    <w:rsid w:val="00B3373C"/>
    <w:rsid w:val="00B33F84"/>
    <w:rsid w:val="00B3510A"/>
    <w:rsid w:val="00B37318"/>
    <w:rsid w:val="00B373D4"/>
    <w:rsid w:val="00B40519"/>
    <w:rsid w:val="00B40540"/>
    <w:rsid w:val="00B414C3"/>
    <w:rsid w:val="00B418FB"/>
    <w:rsid w:val="00B46663"/>
    <w:rsid w:val="00B47793"/>
    <w:rsid w:val="00B53784"/>
    <w:rsid w:val="00B547E3"/>
    <w:rsid w:val="00B55363"/>
    <w:rsid w:val="00B55A29"/>
    <w:rsid w:val="00B56D2C"/>
    <w:rsid w:val="00B5712E"/>
    <w:rsid w:val="00B60033"/>
    <w:rsid w:val="00B602F0"/>
    <w:rsid w:val="00B610A7"/>
    <w:rsid w:val="00B6115C"/>
    <w:rsid w:val="00B617A3"/>
    <w:rsid w:val="00B61923"/>
    <w:rsid w:val="00B62609"/>
    <w:rsid w:val="00B64D36"/>
    <w:rsid w:val="00B65FE8"/>
    <w:rsid w:val="00B67A5F"/>
    <w:rsid w:val="00B67F8A"/>
    <w:rsid w:val="00B707E6"/>
    <w:rsid w:val="00B807F7"/>
    <w:rsid w:val="00B8180C"/>
    <w:rsid w:val="00B81CAB"/>
    <w:rsid w:val="00B83902"/>
    <w:rsid w:val="00B83F0F"/>
    <w:rsid w:val="00B841E6"/>
    <w:rsid w:val="00B84BEE"/>
    <w:rsid w:val="00B852F6"/>
    <w:rsid w:val="00B86650"/>
    <w:rsid w:val="00B91793"/>
    <w:rsid w:val="00B92488"/>
    <w:rsid w:val="00B95537"/>
    <w:rsid w:val="00B95923"/>
    <w:rsid w:val="00B969A3"/>
    <w:rsid w:val="00BA0772"/>
    <w:rsid w:val="00BA0CA8"/>
    <w:rsid w:val="00BA1502"/>
    <w:rsid w:val="00BA2309"/>
    <w:rsid w:val="00BA2505"/>
    <w:rsid w:val="00BA2956"/>
    <w:rsid w:val="00BA3B00"/>
    <w:rsid w:val="00BA409E"/>
    <w:rsid w:val="00BA412C"/>
    <w:rsid w:val="00BA7CA2"/>
    <w:rsid w:val="00BB0690"/>
    <w:rsid w:val="00BB0AE3"/>
    <w:rsid w:val="00BB1594"/>
    <w:rsid w:val="00BB337A"/>
    <w:rsid w:val="00BB384D"/>
    <w:rsid w:val="00BC1B92"/>
    <w:rsid w:val="00BC1D06"/>
    <w:rsid w:val="00BC2143"/>
    <w:rsid w:val="00BC2FC2"/>
    <w:rsid w:val="00BC3DB3"/>
    <w:rsid w:val="00BC42A2"/>
    <w:rsid w:val="00BC6782"/>
    <w:rsid w:val="00BC7279"/>
    <w:rsid w:val="00BC791C"/>
    <w:rsid w:val="00BD2596"/>
    <w:rsid w:val="00BD4B1B"/>
    <w:rsid w:val="00BD4EE4"/>
    <w:rsid w:val="00BD7E5A"/>
    <w:rsid w:val="00BE046B"/>
    <w:rsid w:val="00BE1C2A"/>
    <w:rsid w:val="00BE2C4B"/>
    <w:rsid w:val="00BE2F59"/>
    <w:rsid w:val="00BE48C4"/>
    <w:rsid w:val="00BE7916"/>
    <w:rsid w:val="00BF00B8"/>
    <w:rsid w:val="00BF161B"/>
    <w:rsid w:val="00BF1A6C"/>
    <w:rsid w:val="00BF59DC"/>
    <w:rsid w:val="00BF76A8"/>
    <w:rsid w:val="00BF7815"/>
    <w:rsid w:val="00C0150B"/>
    <w:rsid w:val="00C01D93"/>
    <w:rsid w:val="00C0323A"/>
    <w:rsid w:val="00C034E5"/>
    <w:rsid w:val="00C039B7"/>
    <w:rsid w:val="00C03C5D"/>
    <w:rsid w:val="00C0473D"/>
    <w:rsid w:val="00C076D8"/>
    <w:rsid w:val="00C119E8"/>
    <w:rsid w:val="00C12520"/>
    <w:rsid w:val="00C12D4B"/>
    <w:rsid w:val="00C138F4"/>
    <w:rsid w:val="00C13D9B"/>
    <w:rsid w:val="00C14018"/>
    <w:rsid w:val="00C1486A"/>
    <w:rsid w:val="00C16DA0"/>
    <w:rsid w:val="00C16FEC"/>
    <w:rsid w:val="00C207A6"/>
    <w:rsid w:val="00C22A00"/>
    <w:rsid w:val="00C241C8"/>
    <w:rsid w:val="00C2504B"/>
    <w:rsid w:val="00C25CBD"/>
    <w:rsid w:val="00C2642F"/>
    <w:rsid w:val="00C30521"/>
    <w:rsid w:val="00C30CC4"/>
    <w:rsid w:val="00C30F7F"/>
    <w:rsid w:val="00C3408B"/>
    <w:rsid w:val="00C37F5A"/>
    <w:rsid w:val="00C40564"/>
    <w:rsid w:val="00C41985"/>
    <w:rsid w:val="00C42668"/>
    <w:rsid w:val="00C42746"/>
    <w:rsid w:val="00C43CF8"/>
    <w:rsid w:val="00C47CFA"/>
    <w:rsid w:val="00C50E8D"/>
    <w:rsid w:val="00C510C9"/>
    <w:rsid w:val="00C523AA"/>
    <w:rsid w:val="00C541E9"/>
    <w:rsid w:val="00C571E2"/>
    <w:rsid w:val="00C60B9C"/>
    <w:rsid w:val="00C640F6"/>
    <w:rsid w:val="00C66D0A"/>
    <w:rsid w:val="00C70522"/>
    <w:rsid w:val="00C74739"/>
    <w:rsid w:val="00C81A5F"/>
    <w:rsid w:val="00C82F86"/>
    <w:rsid w:val="00C8521C"/>
    <w:rsid w:val="00C8577B"/>
    <w:rsid w:val="00C90741"/>
    <w:rsid w:val="00C90EB1"/>
    <w:rsid w:val="00C91A26"/>
    <w:rsid w:val="00C92158"/>
    <w:rsid w:val="00C943CD"/>
    <w:rsid w:val="00C945FD"/>
    <w:rsid w:val="00C947F4"/>
    <w:rsid w:val="00C94A87"/>
    <w:rsid w:val="00C950A8"/>
    <w:rsid w:val="00C95F8C"/>
    <w:rsid w:val="00C97DC2"/>
    <w:rsid w:val="00CA14B6"/>
    <w:rsid w:val="00CA15B4"/>
    <w:rsid w:val="00CA2DCB"/>
    <w:rsid w:val="00CA3EB0"/>
    <w:rsid w:val="00CA484C"/>
    <w:rsid w:val="00CA4E0D"/>
    <w:rsid w:val="00CA5028"/>
    <w:rsid w:val="00CA61CC"/>
    <w:rsid w:val="00CB183F"/>
    <w:rsid w:val="00CB283B"/>
    <w:rsid w:val="00CB4569"/>
    <w:rsid w:val="00CB784B"/>
    <w:rsid w:val="00CC05DD"/>
    <w:rsid w:val="00CC0C6C"/>
    <w:rsid w:val="00CC311E"/>
    <w:rsid w:val="00CC40F6"/>
    <w:rsid w:val="00CC5DAE"/>
    <w:rsid w:val="00CC71E4"/>
    <w:rsid w:val="00CD0FE3"/>
    <w:rsid w:val="00CD100D"/>
    <w:rsid w:val="00CD3677"/>
    <w:rsid w:val="00CD4AB9"/>
    <w:rsid w:val="00CD6B01"/>
    <w:rsid w:val="00CD7029"/>
    <w:rsid w:val="00CE103A"/>
    <w:rsid w:val="00CE13D2"/>
    <w:rsid w:val="00CE2A64"/>
    <w:rsid w:val="00CE3D04"/>
    <w:rsid w:val="00CE6A16"/>
    <w:rsid w:val="00CE6C34"/>
    <w:rsid w:val="00CF0BD9"/>
    <w:rsid w:val="00CF1D37"/>
    <w:rsid w:val="00CF68C1"/>
    <w:rsid w:val="00D04594"/>
    <w:rsid w:val="00D06AED"/>
    <w:rsid w:val="00D10040"/>
    <w:rsid w:val="00D11A65"/>
    <w:rsid w:val="00D13FF0"/>
    <w:rsid w:val="00D14826"/>
    <w:rsid w:val="00D22329"/>
    <w:rsid w:val="00D256F2"/>
    <w:rsid w:val="00D264F8"/>
    <w:rsid w:val="00D27C4F"/>
    <w:rsid w:val="00D27EF6"/>
    <w:rsid w:val="00D30A46"/>
    <w:rsid w:val="00D32547"/>
    <w:rsid w:val="00D32F52"/>
    <w:rsid w:val="00D33750"/>
    <w:rsid w:val="00D33803"/>
    <w:rsid w:val="00D34829"/>
    <w:rsid w:val="00D35727"/>
    <w:rsid w:val="00D35789"/>
    <w:rsid w:val="00D369EB"/>
    <w:rsid w:val="00D405E3"/>
    <w:rsid w:val="00D4060D"/>
    <w:rsid w:val="00D43C44"/>
    <w:rsid w:val="00D45859"/>
    <w:rsid w:val="00D4604F"/>
    <w:rsid w:val="00D46DCC"/>
    <w:rsid w:val="00D50772"/>
    <w:rsid w:val="00D511AA"/>
    <w:rsid w:val="00D531CA"/>
    <w:rsid w:val="00D5528A"/>
    <w:rsid w:val="00D608A5"/>
    <w:rsid w:val="00D61585"/>
    <w:rsid w:val="00D666FD"/>
    <w:rsid w:val="00D67530"/>
    <w:rsid w:val="00D70060"/>
    <w:rsid w:val="00D71306"/>
    <w:rsid w:val="00D72F99"/>
    <w:rsid w:val="00D736B7"/>
    <w:rsid w:val="00D73BCB"/>
    <w:rsid w:val="00D748F2"/>
    <w:rsid w:val="00D82787"/>
    <w:rsid w:val="00D847B6"/>
    <w:rsid w:val="00D946D0"/>
    <w:rsid w:val="00D95158"/>
    <w:rsid w:val="00D97FC2"/>
    <w:rsid w:val="00DA1A62"/>
    <w:rsid w:val="00DA2D28"/>
    <w:rsid w:val="00DA3FBC"/>
    <w:rsid w:val="00DA599E"/>
    <w:rsid w:val="00DA5D06"/>
    <w:rsid w:val="00DA5DAD"/>
    <w:rsid w:val="00DA775A"/>
    <w:rsid w:val="00DB1E73"/>
    <w:rsid w:val="00DB3750"/>
    <w:rsid w:val="00DB4872"/>
    <w:rsid w:val="00DB5E56"/>
    <w:rsid w:val="00DB662D"/>
    <w:rsid w:val="00DB6883"/>
    <w:rsid w:val="00DC39CB"/>
    <w:rsid w:val="00DD17F7"/>
    <w:rsid w:val="00DD3F8F"/>
    <w:rsid w:val="00DD55D4"/>
    <w:rsid w:val="00DD56D8"/>
    <w:rsid w:val="00DD5D50"/>
    <w:rsid w:val="00DE1178"/>
    <w:rsid w:val="00DE36C1"/>
    <w:rsid w:val="00DE37E8"/>
    <w:rsid w:val="00DE5761"/>
    <w:rsid w:val="00DE61E1"/>
    <w:rsid w:val="00DE65E4"/>
    <w:rsid w:val="00DE7040"/>
    <w:rsid w:val="00DF1DA5"/>
    <w:rsid w:val="00DF36CA"/>
    <w:rsid w:val="00DF5D59"/>
    <w:rsid w:val="00DF6E38"/>
    <w:rsid w:val="00DF7DAA"/>
    <w:rsid w:val="00E002D4"/>
    <w:rsid w:val="00E0365F"/>
    <w:rsid w:val="00E0369F"/>
    <w:rsid w:val="00E0405A"/>
    <w:rsid w:val="00E04E1A"/>
    <w:rsid w:val="00E054A9"/>
    <w:rsid w:val="00E05582"/>
    <w:rsid w:val="00E05D9E"/>
    <w:rsid w:val="00E10DFD"/>
    <w:rsid w:val="00E10F0C"/>
    <w:rsid w:val="00E14D77"/>
    <w:rsid w:val="00E17505"/>
    <w:rsid w:val="00E24D32"/>
    <w:rsid w:val="00E278C8"/>
    <w:rsid w:val="00E3144E"/>
    <w:rsid w:val="00E36D81"/>
    <w:rsid w:val="00E36E45"/>
    <w:rsid w:val="00E41470"/>
    <w:rsid w:val="00E42F76"/>
    <w:rsid w:val="00E4503F"/>
    <w:rsid w:val="00E45EA5"/>
    <w:rsid w:val="00E471B5"/>
    <w:rsid w:val="00E50D33"/>
    <w:rsid w:val="00E51FF7"/>
    <w:rsid w:val="00E522E6"/>
    <w:rsid w:val="00E528DA"/>
    <w:rsid w:val="00E52C0F"/>
    <w:rsid w:val="00E564D6"/>
    <w:rsid w:val="00E56909"/>
    <w:rsid w:val="00E56F65"/>
    <w:rsid w:val="00E60FA2"/>
    <w:rsid w:val="00E63AC7"/>
    <w:rsid w:val="00E65624"/>
    <w:rsid w:val="00E661EC"/>
    <w:rsid w:val="00E6704D"/>
    <w:rsid w:val="00E67520"/>
    <w:rsid w:val="00E67A3A"/>
    <w:rsid w:val="00E70DE7"/>
    <w:rsid w:val="00E717F6"/>
    <w:rsid w:val="00E7354A"/>
    <w:rsid w:val="00E765E9"/>
    <w:rsid w:val="00E80CA4"/>
    <w:rsid w:val="00E81FC7"/>
    <w:rsid w:val="00E8390F"/>
    <w:rsid w:val="00E83C0B"/>
    <w:rsid w:val="00E83D90"/>
    <w:rsid w:val="00E84431"/>
    <w:rsid w:val="00E867E5"/>
    <w:rsid w:val="00E879AA"/>
    <w:rsid w:val="00E90730"/>
    <w:rsid w:val="00E91D8A"/>
    <w:rsid w:val="00E94139"/>
    <w:rsid w:val="00E9604C"/>
    <w:rsid w:val="00E96D99"/>
    <w:rsid w:val="00E9790C"/>
    <w:rsid w:val="00EA07AD"/>
    <w:rsid w:val="00EA5F29"/>
    <w:rsid w:val="00EA63F9"/>
    <w:rsid w:val="00EA6A68"/>
    <w:rsid w:val="00EB0520"/>
    <w:rsid w:val="00EB0B49"/>
    <w:rsid w:val="00EB22DD"/>
    <w:rsid w:val="00EB2DE3"/>
    <w:rsid w:val="00EB37E2"/>
    <w:rsid w:val="00EB455D"/>
    <w:rsid w:val="00EB65A3"/>
    <w:rsid w:val="00EB667A"/>
    <w:rsid w:val="00EB6F2B"/>
    <w:rsid w:val="00EB7D6E"/>
    <w:rsid w:val="00EC1327"/>
    <w:rsid w:val="00EC1FC3"/>
    <w:rsid w:val="00EC35D3"/>
    <w:rsid w:val="00EC3927"/>
    <w:rsid w:val="00EC419A"/>
    <w:rsid w:val="00EC4FC0"/>
    <w:rsid w:val="00EC6CCB"/>
    <w:rsid w:val="00ED0A2C"/>
    <w:rsid w:val="00ED119C"/>
    <w:rsid w:val="00ED4108"/>
    <w:rsid w:val="00ED4114"/>
    <w:rsid w:val="00ED538F"/>
    <w:rsid w:val="00ED728A"/>
    <w:rsid w:val="00EE0BF9"/>
    <w:rsid w:val="00EE0CEE"/>
    <w:rsid w:val="00EE0D95"/>
    <w:rsid w:val="00EE0E6C"/>
    <w:rsid w:val="00EE1AED"/>
    <w:rsid w:val="00EE2B4B"/>
    <w:rsid w:val="00EE491F"/>
    <w:rsid w:val="00EE5536"/>
    <w:rsid w:val="00EE58CA"/>
    <w:rsid w:val="00EF0306"/>
    <w:rsid w:val="00EF0BE5"/>
    <w:rsid w:val="00EF10D6"/>
    <w:rsid w:val="00EF25B7"/>
    <w:rsid w:val="00EF4DCD"/>
    <w:rsid w:val="00EF507B"/>
    <w:rsid w:val="00EF5E36"/>
    <w:rsid w:val="00EF704C"/>
    <w:rsid w:val="00EF7B50"/>
    <w:rsid w:val="00F00020"/>
    <w:rsid w:val="00F01DDD"/>
    <w:rsid w:val="00F02DF0"/>
    <w:rsid w:val="00F03B4D"/>
    <w:rsid w:val="00F04B37"/>
    <w:rsid w:val="00F06512"/>
    <w:rsid w:val="00F10F5C"/>
    <w:rsid w:val="00F13501"/>
    <w:rsid w:val="00F157FA"/>
    <w:rsid w:val="00F17A39"/>
    <w:rsid w:val="00F20717"/>
    <w:rsid w:val="00F21F01"/>
    <w:rsid w:val="00F23AEF"/>
    <w:rsid w:val="00F24BEA"/>
    <w:rsid w:val="00F27ABF"/>
    <w:rsid w:val="00F30B31"/>
    <w:rsid w:val="00F30F2A"/>
    <w:rsid w:val="00F31721"/>
    <w:rsid w:val="00F32DEC"/>
    <w:rsid w:val="00F35B3D"/>
    <w:rsid w:val="00F3665E"/>
    <w:rsid w:val="00F370B6"/>
    <w:rsid w:val="00F4064E"/>
    <w:rsid w:val="00F429A4"/>
    <w:rsid w:val="00F470E0"/>
    <w:rsid w:val="00F47AF6"/>
    <w:rsid w:val="00F5246C"/>
    <w:rsid w:val="00F54F5B"/>
    <w:rsid w:val="00F565F3"/>
    <w:rsid w:val="00F56C7E"/>
    <w:rsid w:val="00F604C0"/>
    <w:rsid w:val="00F60BFF"/>
    <w:rsid w:val="00F623A4"/>
    <w:rsid w:val="00F6711D"/>
    <w:rsid w:val="00F704A8"/>
    <w:rsid w:val="00F7457E"/>
    <w:rsid w:val="00F75E16"/>
    <w:rsid w:val="00F804E1"/>
    <w:rsid w:val="00F81A60"/>
    <w:rsid w:val="00F821E2"/>
    <w:rsid w:val="00F825BA"/>
    <w:rsid w:val="00F8572B"/>
    <w:rsid w:val="00F90250"/>
    <w:rsid w:val="00F90AF1"/>
    <w:rsid w:val="00F92195"/>
    <w:rsid w:val="00F94810"/>
    <w:rsid w:val="00F95D3D"/>
    <w:rsid w:val="00FA1EB7"/>
    <w:rsid w:val="00FA3640"/>
    <w:rsid w:val="00FA3CF2"/>
    <w:rsid w:val="00FA4F94"/>
    <w:rsid w:val="00FA5376"/>
    <w:rsid w:val="00FA685F"/>
    <w:rsid w:val="00FB0979"/>
    <w:rsid w:val="00FB2C5E"/>
    <w:rsid w:val="00FB2D87"/>
    <w:rsid w:val="00FB3405"/>
    <w:rsid w:val="00FB7E81"/>
    <w:rsid w:val="00FC0CCF"/>
    <w:rsid w:val="00FC2F80"/>
    <w:rsid w:val="00FC466D"/>
    <w:rsid w:val="00FC5096"/>
    <w:rsid w:val="00FD004E"/>
    <w:rsid w:val="00FD0D64"/>
    <w:rsid w:val="00FD1E8C"/>
    <w:rsid w:val="00FD3003"/>
    <w:rsid w:val="00FD401B"/>
    <w:rsid w:val="00FD55CE"/>
    <w:rsid w:val="00FE151E"/>
    <w:rsid w:val="00FE6F30"/>
    <w:rsid w:val="00FE7732"/>
    <w:rsid w:val="00FE7B44"/>
    <w:rsid w:val="00FF0777"/>
    <w:rsid w:val="00FF0C46"/>
    <w:rsid w:val="00FF3543"/>
    <w:rsid w:val="00FF41AD"/>
    <w:rsid w:val="00FF43C1"/>
    <w:rsid w:val="00FF7740"/>
    <w:rsid w:val="07CC2663"/>
    <w:rsid w:val="0A5D90F4"/>
    <w:rsid w:val="0B952358"/>
    <w:rsid w:val="1043735C"/>
    <w:rsid w:val="185657C5"/>
    <w:rsid w:val="1E118F9C"/>
    <w:rsid w:val="2DC8CECB"/>
    <w:rsid w:val="30022788"/>
    <w:rsid w:val="43AB0E14"/>
    <w:rsid w:val="5A5258B3"/>
    <w:rsid w:val="7425C81E"/>
    <w:rsid w:val="748352A6"/>
    <w:rsid w:val="7BBAC4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2513"/>
    <o:shapelayout v:ext="edit">
      <o:idmap v:ext="edit" data="1"/>
    </o:shapelayout>
  </w:shapeDefaults>
  <w:decimalSymbol w:val=","/>
  <w:listSeparator w:val=";"/>
  <w14:docId w14:val="7EF3F31B"/>
  <w15:chartTrackingRefBased/>
  <w15:docId w15:val="{B512FA4A-D2C4-4DD8-858E-6D83EF14B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header" w:locked="1" w:uiPriority="99"/>
    <w:lsdException w:name="footer" w:locked="1"/>
    <w:lsdException w:name="caption" w:locked="1" w:semiHidden="1" w:unhideWhenUsed="1" w:qFormat="1"/>
    <w:lsdException w:name="page number" w:locked="1"/>
    <w:lsdException w:name="Title" w:locked="1" w:qFormat="1"/>
    <w:lsdException w:name="Default Paragraph Font" w:locked="1"/>
    <w:lsdException w:name="Subtitle" w:locked="1" w:qFormat="1"/>
    <w:lsdException w:name="Hyperlink" w:uiPriority="99"/>
    <w:lsdException w:name="Strong" w:locked="1" w:uiPriority="22" w:qFormat="1"/>
    <w:lsdException w:name="Emphasis" w:locked="1"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787"/>
    <w:pPr>
      <w:widowControl w:val="0"/>
      <w:autoSpaceDE w:val="0"/>
      <w:autoSpaceDN w:val="0"/>
      <w:adjustRightInd w:val="0"/>
      <w:jc w:val="both"/>
    </w:pPr>
    <w:rPr>
      <w:rFonts w:ascii="Times New Roman" w:hAnsi="Times New Roman" w:cs="Arial"/>
      <w:sz w:val="22"/>
    </w:rPr>
  </w:style>
  <w:style w:type="paragraph" w:styleId="Titre1">
    <w:name w:val="heading 1"/>
    <w:basedOn w:val="Normal"/>
    <w:next w:val="Corpsdetexte"/>
    <w:link w:val="Titre1Car"/>
    <w:qFormat/>
    <w:locked/>
    <w:rsid w:val="00AD61D4"/>
    <w:pPr>
      <w:numPr>
        <w:numId w:val="3"/>
      </w:numPr>
      <w:shd w:val="clear" w:color="auto" w:fill="D0CECE"/>
      <w:spacing w:before="600" w:after="240"/>
      <w:jc w:val="center"/>
      <w:outlineLvl w:val="0"/>
    </w:pPr>
    <w:rPr>
      <w:rFonts w:cs="Times New Roman"/>
      <w:b/>
      <w:kern w:val="1"/>
      <w:szCs w:val="22"/>
    </w:rPr>
  </w:style>
  <w:style w:type="paragraph" w:styleId="Titre2">
    <w:name w:val="heading 2"/>
    <w:basedOn w:val="Normal"/>
    <w:next w:val="Normal"/>
    <w:link w:val="Titre2Car"/>
    <w:autoRedefine/>
    <w:unhideWhenUsed/>
    <w:qFormat/>
    <w:locked/>
    <w:rsid w:val="00511A49"/>
    <w:pPr>
      <w:numPr>
        <w:ilvl w:val="1"/>
        <w:numId w:val="3"/>
      </w:numPr>
      <w:spacing w:before="480" w:after="120"/>
      <w:ind w:left="567" w:hanging="567"/>
      <w:outlineLvl w:val="1"/>
    </w:pPr>
    <w:rPr>
      <w:rFonts w:ascii="Arial" w:hAnsi="Arial"/>
      <w:b/>
      <w:bCs/>
      <w:iCs/>
      <w:szCs w:val="28"/>
    </w:rPr>
  </w:style>
  <w:style w:type="paragraph" w:styleId="Titre3">
    <w:name w:val="heading 3"/>
    <w:basedOn w:val="Normal"/>
    <w:next w:val="Normal"/>
    <w:link w:val="Titre3Car"/>
    <w:autoRedefine/>
    <w:unhideWhenUsed/>
    <w:qFormat/>
    <w:locked/>
    <w:rsid w:val="00CF0BD9"/>
    <w:pPr>
      <w:numPr>
        <w:ilvl w:val="2"/>
        <w:numId w:val="3"/>
      </w:numPr>
      <w:spacing w:before="240" w:after="120"/>
      <w:outlineLvl w:val="2"/>
    </w:pPr>
    <w:rPr>
      <w:b/>
    </w:rPr>
  </w:style>
  <w:style w:type="paragraph" w:styleId="Titre4">
    <w:name w:val="heading 4"/>
    <w:basedOn w:val="Normal"/>
    <w:next w:val="Normal"/>
    <w:link w:val="Titre4Car"/>
    <w:unhideWhenUsed/>
    <w:qFormat/>
    <w:locked/>
    <w:rsid w:val="00027028"/>
    <w:pPr>
      <w:keepNext/>
      <w:numPr>
        <w:ilvl w:val="3"/>
        <w:numId w:val="3"/>
      </w:numPr>
      <w:spacing w:before="240" w:after="60"/>
      <w:outlineLvl w:val="3"/>
    </w:pPr>
    <w:rPr>
      <w:rFonts w:ascii="Calibri" w:hAnsi="Calibri" w:cs="Times New Roman"/>
      <w:b/>
      <w:bCs/>
      <w:sz w:val="28"/>
      <w:szCs w:val="28"/>
    </w:rPr>
  </w:style>
  <w:style w:type="paragraph" w:styleId="Titre5">
    <w:name w:val="heading 5"/>
    <w:basedOn w:val="Normal"/>
    <w:next w:val="Normal"/>
    <w:link w:val="Titre5Car"/>
    <w:semiHidden/>
    <w:unhideWhenUsed/>
    <w:qFormat/>
    <w:locked/>
    <w:rsid w:val="00027028"/>
    <w:pPr>
      <w:numPr>
        <w:ilvl w:val="4"/>
        <w:numId w:val="3"/>
      </w:numPr>
      <w:spacing w:before="240" w:after="60"/>
      <w:outlineLvl w:val="4"/>
    </w:pPr>
    <w:rPr>
      <w:rFonts w:ascii="Calibri" w:hAnsi="Calibri" w:cs="Times New Roman"/>
      <w:b/>
      <w:bCs/>
      <w:i/>
      <w:iCs/>
      <w:sz w:val="26"/>
      <w:szCs w:val="26"/>
    </w:rPr>
  </w:style>
  <w:style w:type="paragraph" w:styleId="Titre6">
    <w:name w:val="heading 6"/>
    <w:basedOn w:val="Normal"/>
    <w:next w:val="Normal"/>
    <w:link w:val="Titre6Car"/>
    <w:semiHidden/>
    <w:unhideWhenUsed/>
    <w:qFormat/>
    <w:locked/>
    <w:rsid w:val="00027028"/>
    <w:pPr>
      <w:numPr>
        <w:ilvl w:val="5"/>
        <w:numId w:val="3"/>
      </w:numPr>
      <w:spacing w:before="240" w:after="60"/>
      <w:outlineLvl w:val="5"/>
    </w:pPr>
    <w:rPr>
      <w:rFonts w:ascii="Calibri" w:hAnsi="Calibri" w:cs="Times New Roman"/>
      <w:b/>
      <w:bCs/>
      <w:szCs w:val="22"/>
    </w:rPr>
  </w:style>
  <w:style w:type="paragraph" w:styleId="Titre7">
    <w:name w:val="heading 7"/>
    <w:basedOn w:val="Normal"/>
    <w:next w:val="Normal"/>
    <w:link w:val="Titre7Car"/>
    <w:semiHidden/>
    <w:unhideWhenUsed/>
    <w:qFormat/>
    <w:locked/>
    <w:rsid w:val="00027028"/>
    <w:pPr>
      <w:numPr>
        <w:ilvl w:val="6"/>
        <w:numId w:val="3"/>
      </w:numPr>
      <w:spacing w:before="240" w:after="60"/>
      <w:outlineLvl w:val="6"/>
    </w:pPr>
    <w:rPr>
      <w:rFonts w:ascii="Calibri" w:hAnsi="Calibri" w:cs="Times New Roman"/>
      <w:sz w:val="24"/>
      <w:szCs w:val="24"/>
    </w:rPr>
  </w:style>
  <w:style w:type="paragraph" w:styleId="Titre8">
    <w:name w:val="heading 8"/>
    <w:basedOn w:val="Normal"/>
    <w:next w:val="Normal"/>
    <w:link w:val="Titre8Car"/>
    <w:semiHidden/>
    <w:unhideWhenUsed/>
    <w:qFormat/>
    <w:locked/>
    <w:rsid w:val="00027028"/>
    <w:pPr>
      <w:numPr>
        <w:ilvl w:val="7"/>
        <w:numId w:val="3"/>
      </w:numPr>
      <w:spacing w:before="240" w:after="60"/>
      <w:outlineLvl w:val="7"/>
    </w:pPr>
    <w:rPr>
      <w:rFonts w:ascii="Calibri" w:hAnsi="Calibri" w:cs="Times New Roman"/>
      <w:i/>
      <w:iCs/>
      <w:sz w:val="24"/>
      <w:szCs w:val="24"/>
    </w:rPr>
  </w:style>
  <w:style w:type="paragraph" w:styleId="Titre9">
    <w:name w:val="heading 9"/>
    <w:basedOn w:val="Normal"/>
    <w:next w:val="Normal"/>
    <w:link w:val="Titre9Car"/>
    <w:semiHidden/>
    <w:unhideWhenUsed/>
    <w:qFormat/>
    <w:locked/>
    <w:rsid w:val="00027028"/>
    <w:pPr>
      <w:numPr>
        <w:ilvl w:val="8"/>
        <w:numId w:val="3"/>
      </w:numPr>
      <w:spacing w:before="240" w:after="60"/>
      <w:outlineLvl w:val="8"/>
    </w:pPr>
    <w:rPr>
      <w:rFonts w:ascii="Calibri Light" w:hAnsi="Calibri Light" w:cs="Times New Roman"/>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yleGrasNoir">
    <w:name w:val="Style Gras Noir"/>
    <w:rsid w:val="00E42F76"/>
    <w:rPr>
      <w:b/>
      <w:bCs/>
      <w:color w:val="auto"/>
    </w:rPr>
  </w:style>
  <w:style w:type="paragraph" w:styleId="Sous-titre">
    <w:name w:val="Subtitle"/>
    <w:basedOn w:val="Normal"/>
    <w:next w:val="Normal"/>
    <w:link w:val="Sous-titreCar"/>
    <w:qFormat/>
    <w:locked/>
    <w:rsid w:val="00E42F76"/>
    <w:pPr>
      <w:spacing w:after="60"/>
      <w:jc w:val="center"/>
      <w:outlineLvl w:val="1"/>
    </w:pPr>
    <w:rPr>
      <w:rFonts w:ascii="Calibri Light" w:hAnsi="Calibri Light" w:cs="Times New Roman"/>
      <w:sz w:val="24"/>
      <w:szCs w:val="24"/>
    </w:rPr>
  </w:style>
  <w:style w:type="character" w:customStyle="1" w:styleId="Sous-titreCar">
    <w:name w:val="Sous-titre Car"/>
    <w:link w:val="Sous-titre"/>
    <w:rsid w:val="00E42F76"/>
    <w:rPr>
      <w:rFonts w:ascii="Calibri Light" w:eastAsia="Times New Roman" w:hAnsi="Calibri Light" w:cs="Times New Roman"/>
      <w:sz w:val="24"/>
      <w:szCs w:val="24"/>
    </w:rPr>
  </w:style>
  <w:style w:type="numbering" w:customStyle="1" w:styleId="StyleAvecpucesGrasGauche063cmSuspendu063cm">
    <w:name w:val="Style Avec puces Gras Gauche :  063 cm Suspendu : 063 cm"/>
    <w:basedOn w:val="Aucuneliste"/>
    <w:rsid w:val="007D52B7"/>
    <w:pPr>
      <w:numPr>
        <w:numId w:val="1"/>
      </w:numPr>
    </w:pPr>
  </w:style>
  <w:style w:type="paragraph" w:customStyle="1" w:styleId="RedTitre">
    <w:name w:val="RedTitre"/>
    <w:basedOn w:val="Normal"/>
    <w:pPr>
      <w:framePr w:hSpace="142" w:wrap="auto" w:vAnchor="text" w:hAnchor="text" w:xAlign="center" w:y="1"/>
      <w:jc w:val="center"/>
    </w:pPr>
    <w:rPr>
      <w:b/>
      <w:bCs/>
      <w:szCs w:val="22"/>
    </w:rPr>
  </w:style>
  <w:style w:type="paragraph" w:customStyle="1" w:styleId="RedLiRub">
    <w:name w:val="RedLiRub"/>
    <w:basedOn w:val="Normal"/>
    <w:rPr>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 w:val="24"/>
      <w:szCs w:val="24"/>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Cs w:val="22"/>
    </w:rPr>
  </w:style>
  <w:style w:type="paragraph" w:customStyle="1" w:styleId="RedPara">
    <w:name w:val="RedPara"/>
    <w:basedOn w:val="Normal"/>
    <w:pPr>
      <w:keepNext/>
      <w:spacing w:before="120" w:after="60"/>
    </w:pPr>
    <w:rPr>
      <w:b/>
      <w:bCs/>
      <w:szCs w:val="22"/>
    </w:rPr>
  </w:style>
  <w:style w:type="paragraph" w:customStyle="1" w:styleId="RedRub">
    <w:name w:val="RedRub"/>
    <w:basedOn w:val="Normal"/>
    <w:pPr>
      <w:keepNext/>
      <w:spacing w:before="60" w:after="60"/>
    </w:pPr>
    <w:rPr>
      <w:b/>
      <w:bCs/>
      <w:szCs w:val="22"/>
    </w:rPr>
  </w:style>
  <w:style w:type="paragraph" w:customStyle="1" w:styleId="RedTxt">
    <w:name w:val="RedTxt"/>
    <w:basedOn w:val="Normal"/>
    <w:link w:val="RedTxtCar"/>
    <w:pPr>
      <w:keepLines/>
    </w:pPr>
    <w:rPr>
      <w:sz w:val="18"/>
      <w:szCs w:val="18"/>
    </w:rPr>
  </w:style>
  <w:style w:type="character" w:styleId="Numrodepage">
    <w:name w:val="page number"/>
    <w:rPr>
      <w:rFonts w:cs="Times New Roman"/>
    </w:rPr>
  </w:style>
  <w:style w:type="paragraph" w:styleId="TM1">
    <w:name w:val="toc 1"/>
    <w:basedOn w:val="TM3"/>
    <w:next w:val="Normal"/>
    <w:autoRedefine/>
    <w:uiPriority w:val="39"/>
    <w:rsid w:val="00A94EDA"/>
    <w:pPr>
      <w:tabs>
        <w:tab w:val="left" w:pos="1320"/>
      </w:tabs>
    </w:pPr>
  </w:style>
  <w:style w:type="paragraph" w:styleId="TM2">
    <w:name w:val="toc 2"/>
    <w:basedOn w:val="TM1"/>
    <w:next w:val="Normal"/>
    <w:autoRedefine/>
    <w:uiPriority w:val="39"/>
    <w:rsid w:val="00034A8D"/>
  </w:style>
  <w:style w:type="paragraph" w:styleId="TM3">
    <w:name w:val="toc 3"/>
    <w:basedOn w:val="Normal"/>
    <w:next w:val="Normal"/>
    <w:autoRedefine/>
    <w:uiPriority w:val="39"/>
    <w:rsid w:val="00A94EDA"/>
    <w:pPr>
      <w:tabs>
        <w:tab w:val="left" w:pos="880"/>
        <w:tab w:val="right" w:leader="dot" w:pos="9746"/>
      </w:tabs>
      <w:spacing w:beforeLines="30" w:before="72"/>
    </w:pPr>
    <w:rPr>
      <w:rFonts w:cs="Times New Roman"/>
      <w:noProof/>
      <w:szCs w:val="22"/>
    </w:rPr>
  </w:style>
  <w:style w:type="paragraph" w:customStyle="1" w:styleId="Standard">
    <w:name w:val="Standard"/>
    <w:link w:val="StandardCar"/>
    <w:uiPriority w:val="99"/>
    <w:rsid w:val="00B852F6"/>
    <w:pPr>
      <w:widowControl w:val="0"/>
      <w:autoSpaceDE w:val="0"/>
      <w:autoSpaceDN w:val="0"/>
      <w:adjustRightInd w:val="0"/>
    </w:pPr>
    <w:rPr>
      <w:rFonts w:ascii="Arial" w:hAnsi="Liberation Sans" w:cs="Arial"/>
      <w:kern w:val="1"/>
      <w:lang w:bidi="hi-IN"/>
    </w:rPr>
  </w:style>
  <w:style w:type="paragraph" w:customStyle="1" w:styleId="WW-Standard">
    <w:name w:val="WW-Standard"/>
    <w:rsid w:val="00B852F6"/>
    <w:pPr>
      <w:widowControl w:val="0"/>
      <w:suppressAutoHyphens/>
      <w:autoSpaceDE w:val="0"/>
    </w:pPr>
    <w:rPr>
      <w:rFonts w:ascii="Arial" w:hAnsi="Arial" w:cs="Arial"/>
      <w:kern w:val="1"/>
      <w:lang w:eastAsia="zh-CN" w:bidi="hi-IN"/>
    </w:rPr>
  </w:style>
  <w:style w:type="character" w:customStyle="1" w:styleId="Titre1Car">
    <w:name w:val="Titre 1 Car"/>
    <w:link w:val="Titre1"/>
    <w:rsid w:val="00B65FE8"/>
    <w:rPr>
      <w:rFonts w:ascii="Times New Roman" w:hAnsi="Times New Roman"/>
      <w:b/>
      <w:kern w:val="1"/>
      <w:sz w:val="22"/>
      <w:szCs w:val="22"/>
      <w:shd w:val="clear" w:color="auto" w:fill="D0CECE"/>
    </w:rPr>
  </w:style>
  <w:style w:type="paragraph" w:styleId="Corpsdetexte">
    <w:name w:val="Body Text"/>
    <w:basedOn w:val="Normal"/>
    <w:link w:val="CorpsdetexteCar"/>
    <w:rsid w:val="007A7D90"/>
    <w:pPr>
      <w:suppressAutoHyphens/>
      <w:autoSpaceDE/>
      <w:autoSpaceDN/>
      <w:adjustRightInd/>
      <w:spacing w:after="120"/>
    </w:pPr>
    <w:rPr>
      <w:rFonts w:eastAsia="Arial Unicode MS" w:cs="Tahoma"/>
      <w:sz w:val="24"/>
      <w:szCs w:val="24"/>
      <w:lang w:bidi="fr-FR"/>
    </w:rPr>
  </w:style>
  <w:style w:type="character" w:customStyle="1" w:styleId="CorpsdetexteCar">
    <w:name w:val="Corps de texte Car"/>
    <w:link w:val="Corpsdetexte"/>
    <w:rsid w:val="007A7D90"/>
    <w:rPr>
      <w:rFonts w:ascii="Times New Roman" w:eastAsia="Arial Unicode MS" w:hAnsi="Times New Roman" w:cs="Tahoma"/>
      <w:sz w:val="24"/>
      <w:szCs w:val="24"/>
      <w:lang w:bidi="fr-FR"/>
    </w:rPr>
  </w:style>
  <w:style w:type="character" w:customStyle="1" w:styleId="StandardCar">
    <w:name w:val="Standard Car"/>
    <w:link w:val="Standard"/>
    <w:rsid w:val="00D27C4F"/>
    <w:rPr>
      <w:rFonts w:ascii="Arial" w:hAnsi="Liberation Sans" w:cs="Arial"/>
      <w:kern w:val="1"/>
      <w:lang w:bidi="hi-IN"/>
    </w:rPr>
  </w:style>
  <w:style w:type="paragraph" w:customStyle="1" w:styleId="Style1">
    <w:name w:val="Style1"/>
    <w:basedOn w:val="Normal"/>
    <w:link w:val="Style1Car"/>
    <w:qFormat/>
    <w:rsid w:val="00E528DA"/>
    <w:pPr>
      <w:shd w:val="clear" w:color="auto" w:fill="D0CECE"/>
    </w:pPr>
    <w:rPr>
      <w:rFonts w:cs="Times New Roman"/>
      <w:b/>
      <w:szCs w:val="22"/>
    </w:rPr>
  </w:style>
  <w:style w:type="paragraph" w:customStyle="1" w:styleId="StyleTitre1HautPasdebordureBasPasdebordureGauc">
    <w:name w:val="Style Titre 1 + Haut: (Pas de bordure) Bas: (Pas de bordure) Gauc..."/>
    <w:basedOn w:val="Titre1"/>
    <w:rsid w:val="00E528DA"/>
    <w:pPr>
      <w:shd w:val="clear" w:color="auto" w:fill="A6A6A6"/>
    </w:pPr>
    <w:rPr>
      <w:bCs/>
      <w:szCs w:val="20"/>
    </w:rPr>
  </w:style>
  <w:style w:type="character" w:customStyle="1" w:styleId="Style1Car">
    <w:name w:val="Style1 Car"/>
    <w:link w:val="Style1"/>
    <w:rsid w:val="00E528DA"/>
    <w:rPr>
      <w:rFonts w:ascii="Times New Roman" w:hAnsi="Times New Roman"/>
      <w:b/>
      <w:sz w:val="22"/>
      <w:szCs w:val="22"/>
      <w:shd w:val="clear" w:color="auto" w:fill="D0CECE"/>
    </w:rPr>
  </w:style>
  <w:style w:type="character" w:customStyle="1" w:styleId="Titre2Car">
    <w:name w:val="Titre 2 Car"/>
    <w:link w:val="Titre2"/>
    <w:rsid w:val="00511A49"/>
    <w:rPr>
      <w:rFonts w:ascii="Arial" w:hAnsi="Arial" w:cs="Arial"/>
      <w:b/>
      <w:bCs/>
      <w:iCs/>
      <w:sz w:val="22"/>
      <w:szCs w:val="28"/>
    </w:rPr>
  </w:style>
  <w:style w:type="character" w:customStyle="1" w:styleId="Titre3Car">
    <w:name w:val="Titre 3 Car"/>
    <w:link w:val="Titre3"/>
    <w:rsid w:val="00CF0BD9"/>
    <w:rPr>
      <w:rFonts w:ascii="Times New Roman" w:hAnsi="Times New Roman" w:cs="Arial"/>
      <w:b/>
      <w:sz w:val="22"/>
    </w:rPr>
  </w:style>
  <w:style w:type="paragraph" w:styleId="En-ttedetabledesmatires">
    <w:name w:val="TOC Heading"/>
    <w:basedOn w:val="Titre1"/>
    <w:next w:val="Normal"/>
    <w:uiPriority w:val="39"/>
    <w:unhideWhenUsed/>
    <w:qFormat/>
    <w:rsid w:val="00517C5F"/>
    <w:pPr>
      <w:keepNext/>
      <w:keepLines/>
      <w:widowControl/>
      <w:shd w:val="clear" w:color="auto" w:fill="auto"/>
      <w:autoSpaceDE/>
      <w:autoSpaceDN/>
      <w:adjustRightInd/>
      <w:spacing w:before="240" w:line="259" w:lineRule="auto"/>
      <w:jc w:val="left"/>
      <w:outlineLvl w:val="9"/>
    </w:pPr>
    <w:rPr>
      <w:rFonts w:ascii="Calibri Light" w:hAnsi="Calibri Light"/>
      <w:b w:val="0"/>
      <w:color w:val="2E74B5"/>
      <w:kern w:val="0"/>
      <w:sz w:val="32"/>
      <w:szCs w:val="32"/>
    </w:rPr>
  </w:style>
  <w:style w:type="character" w:styleId="Lienhypertexte">
    <w:name w:val="Hyperlink"/>
    <w:uiPriority w:val="99"/>
    <w:unhideWhenUsed/>
    <w:rsid w:val="00517C5F"/>
    <w:rPr>
      <w:color w:val="0563C1"/>
      <w:u w:val="single"/>
    </w:rPr>
  </w:style>
  <w:style w:type="paragraph" w:customStyle="1" w:styleId="StyleTM3Avant03ligne">
    <w:name w:val="Style TM 3 + Avant : 03 ligne"/>
    <w:basedOn w:val="TM3"/>
    <w:next w:val="Normal"/>
    <w:rsid w:val="00B16912"/>
    <w:rPr>
      <w:szCs w:val="20"/>
    </w:rPr>
  </w:style>
  <w:style w:type="paragraph" w:customStyle="1" w:styleId="StyleTM1Avant03ligne">
    <w:name w:val="Style TM 1 + Avant : 03 ligne"/>
    <w:basedOn w:val="TM1"/>
    <w:next w:val="Normal"/>
    <w:rsid w:val="0064632E"/>
    <w:rPr>
      <w:szCs w:val="20"/>
    </w:rPr>
  </w:style>
  <w:style w:type="character" w:styleId="lev">
    <w:name w:val="Strong"/>
    <w:uiPriority w:val="22"/>
    <w:qFormat/>
    <w:locked/>
    <w:rsid w:val="00E04E1A"/>
    <w:rPr>
      <w:b/>
      <w:bCs/>
    </w:rPr>
  </w:style>
  <w:style w:type="paragraph" w:customStyle="1" w:styleId="StyleStandardTimesNewRoman11ptGrasNoirCentrEncadr">
    <w:name w:val="Style Standard + Times New Roman 11 pt Gras Noir Centré Encadr..."/>
    <w:basedOn w:val="Standard"/>
    <w:rsid w:val="005A6FD2"/>
    <w:pPr>
      <w:pBdr>
        <w:top w:val="single" w:sz="4" w:space="1" w:color="auto"/>
        <w:left w:val="single" w:sz="4" w:space="4" w:color="auto"/>
        <w:bottom w:val="single" w:sz="4" w:space="1" w:color="auto"/>
        <w:right w:val="single" w:sz="4" w:space="4" w:color="auto"/>
      </w:pBdr>
      <w:shd w:val="clear" w:color="auto" w:fill="D9D9D9"/>
      <w:jc w:val="center"/>
    </w:pPr>
    <w:rPr>
      <w:rFonts w:ascii="Times New Roman" w:hAnsi="Times New Roman" w:cs="Times New Roman"/>
      <w:b/>
      <w:bCs/>
      <w:kern w:val="22"/>
      <w:sz w:val="22"/>
    </w:rPr>
  </w:style>
  <w:style w:type="numbering" w:customStyle="1" w:styleId="StyleAvecpucesArial10ptNoirGauche063cmSuspendu">
    <w:name w:val="Style Avec puces Arial 10 pt Noir Gauche :  063 cm Suspendu :..."/>
    <w:basedOn w:val="Aucuneliste"/>
    <w:rsid w:val="009D09EA"/>
    <w:pPr>
      <w:numPr>
        <w:numId w:val="4"/>
      </w:numPr>
    </w:pPr>
  </w:style>
  <w:style w:type="paragraph" w:styleId="En-tte">
    <w:name w:val="header"/>
    <w:basedOn w:val="Normal"/>
    <w:link w:val="En-tteCar"/>
    <w:uiPriority w:val="99"/>
    <w:locked/>
    <w:rsid w:val="00F01DDD"/>
    <w:pPr>
      <w:tabs>
        <w:tab w:val="center" w:pos="4536"/>
        <w:tab w:val="right" w:pos="9072"/>
      </w:tabs>
    </w:pPr>
  </w:style>
  <w:style w:type="character" w:customStyle="1" w:styleId="En-tteCar">
    <w:name w:val="En-tête Car"/>
    <w:link w:val="En-tte"/>
    <w:uiPriority w:val="99"/>
    <w:rsid w:val="00F01DDD"/>
    <w:rPr>
      <w:rFonts w:ascii="Times New Roman" w:hAnsi="Times New Roman" w:cs="Arial"/>
      <w:sz w:val="22"/>
    </w:rPr>
  </w:style>
  <w:style w:type="paragraph" w:styleId="Pieddepage">
    <w:name w:val="footer"/>
    <w:basedOn w:val="Normal"/>
    <w:link w:val="PieddepageCar"/>
    <w:locked/>
    <w:rsid w:val="00F01DDD"/>
    <w:pPr>
      <w:tabs>
        <w:tab w:val="center" w:pos="4536"/>
        <w:tab w:val="right" w:pos="9072"/>
      </w:tabs>
    </w:pPr>
  </w:style>
  <w:style w:type="character" w:customStyle="1" w:styleId="PieddepageCar">
    <w:name w:val="Pied de page Car"/>
    <w:link w:val="Pieddepage"/>
    <w:rsid w:val="00F01DDD"/>
    <w:rPr>
      <w:rFonts w:ascii="Times New Roman" w:hAnsi="Times New Roman" w:cs="Arial"/>
      <w:sz w:val="22"/>
    </w:rPr>
  </w:style>
  <w:style w:type="character" w:styleId="Marquedecommentaire">
    <w:name w:val="annotation reference"/>
    <w:rsid w:val="003D66FC"/>
    <w:rPr>
      <w:sz w:val="16"/>
      <w:szCs w:val="16"/>
    </w:rPr>
  </w:style>
  <w:style w:type="paragraph" w:styleId="Commentaire">
    <w:name w:val="annotation text"/>
    <w:basedOn w:val="Normal"/>
    <w:link w:val="CommentaireCar"/>
    <w:rsid w:val="003D66FC"/>
    <w:rPr>
      <w:sz w:val="20"/>
    </w:rPr>
  </w:style>
  <w:style w:type="character" w:customStyle="1" w:styleId="CommentaireCar">
    <w:name w:val="Commentaire Car"/>
    <w:link w:val="Commentaire"/>
    <w:rsid w:val="003D66FC"/>
    <w:rPr>
      <w:rFonts w:ascii="Times New Roman" w:hAnsi="Times New Roman" w:cs="Arial"/>
    </w:rPr>
  </w:style>
  <w:style w:type="paragraph" w:styleId="Objetducommentaire">
    <w:name w:val="annotation subject"/>
    <w:basedOn w:val="Commentaire"/>
    <w:next w:val="Commentaire"/>
    <w:link w:val="ObjetducommentaireCar"/>
    <w:rsid w:val="003D66FC"/>
    <w:rPr>
      <w:b/>
      <w:bCs/>
    </w:rPr>
  </w:style>
  <w:style w:type="character" w:customStyle="1" w:styleId="ObjetducommentaireCar">
    <w:name w:val="Objet du commentaire Car"/>
    <w:link w:val="Objetducommentaire"/>
    <w:rsid w:val="003D66FC"/>
    <w:rPr>
      <w:rFonts w:ascii="Times New Roman" w:hAnsi="Times New Roman" w:cs="Arial"/>
      <w:b/>
      <w:bCs/>
    </w:rPr>
  </w:style>
  <w:style w:type="paragraph" w:styleId="Textedebulles">
    <w:name w:val="Balloon Text"/>
    <w:basedOn w:val="Normal"/>
    <w:link w:val="TextedebullesCar"/>
    <w:rsid w:val="003D66FC"/>
    <w:rPr>
      <w:rFonts w:ascii="Segoe UI" w:hAnsi="Segoe UI" w:cs="Segoe UI"/>
      <w:sz w:val="18"/>
      <w:szCs w:val="18"/>
    </w:rPr>
  </w:style>
  <w:style w:type="character" w:customStyle="1" w:styleId="TextedebullesCar">
    <w:name w:val="Texte de bulles Car"/>
    <w:link w:val="Textedebulles"/>
    <w:rsid w:val="003D66FC"/>
    <w:rPr>
      <w:rFonts w:ascii="Segoe UI" w:hAnsi="Segoe UI" w:cs="Segoe UI"/>
      <w:sz w:val="18"/>
      <w:szCs w:val="18"/>
    </w:rPr>
  </w:style>
  <w:style w:type="character" w:customStyle="1" w:styleId="Titre4Car">
    <w:name w:val="Titre 4 Car"/>
    <w:link w:val="Titre4"/>
    <w:rsid w:val="00027028"/>
    <w:rPr>
      <w:b/>
      <w:bCs/>
      <w:sz w:val="28"/>
      <w:szCs w:val="28"/>
    </w:rPr>
  </w:style>
  <w:style w:type="character" w:customStyle="1" w:styleId="Titre5Car">
    <w:name w:val="Titre 5 Car"/>
    <w:link w:val="Titre5"/>
    <w:semiHidden/>
    <w:rsid w:val="00027028"/>
    <w:rPr>
      <w:b/>
      <w:bCs/>
      <w:i/>
      <w:iCs/>
      <w:sz w:val="26"/>
      <w:szCs w:val="26"/>
    </w:rPr>
  </w:style>
  <w:style w:type="character" w:customStyle="1" w:styleId="Titre6Car">
    <w:name w:val="Titre 6 Car"/>
    <w:link w:val="Titre6"/>
    <w:semiHidden/>
    <w:rsid w:val="00027028"/>
    <w:rPr>
      <w:b/>
      <w:bCs/>
      <w:sz w:val="22"/>
      <w:szCs w:val="22"/>
    </w:rPr>
  </w:style>
  <w:style w:type="character" w:customStyle="1" w:styleId="Titre7Car">
    <w:name w:val="Titre 7 Car"/>
    <w:link w:val="Titre7"/>
    <w:semiHidden/>
    <w:rsid w:val="00027028"/>
    <w:rPr>
      <w:sz w:val="24"/>
      <w:szCs w:val="24"/>
    </w:rPr>
  </w:style>
  <w:style w:type="character" w:customStyle="1" w:styleId="Titre8Car">
    <w:name w:val="Titre 8 Car"/>
    <w:link w:val="Titre8"/>
    <w:semiHidden/>
    <w:rsid w:val="00027028"/>
    <w:rPr>
      <w:i/>
      <w:iCs/>
      <w:sz w:val="24"/>
      <w:szCs w:val="24"/>
    </w:rPr>
  </w:style>
  <w:style w:type="character" w:customStyle="1" w:styleId="Titre9Car">
    <w:name w:val="Titre 9 Car"/>
    <w:link w:val="Titre9"/>
    <w:semiHidden/>
    <w:rsid w:val="00027028"/>
    <w:rPr>
      <w:rFonts w:ascii="Calibri Light" w:hAnsi="Calibri Light"/>
      <w:sz w:val="22"/>
      <w:szCs w:val="22"/>
    </w:rPr>
  </w:style>
  <w:style w:type="table" w:styleId="Grilledutableau">
    <w:name w:val="Table Grid"/>
    <w:basedOn w:val="TableauNormal"/>
    <w:locked/>
    <w:rsid w:val="00BB33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TM1Avant03ligne1">
    <w:name w:val="Style TM 1 + Avant : 03 ligne1"/>
    <w:basedOn w:val="TM1"/>
    <w:rsid w:val="0011769A"/>
    <w:rPr>
      <w:szCs w:val="20"/>
    </w:rPr>
  </w:style>
  <w:style w:type="paragraph" w:styleId="Rvision">
    <w:name w:val="Revision"/>
    <w:hidden/>
    <w:uiPriority w:val="99"/>
    <w:semiHidden/>
    <w:rsid w:val="003C5784"/>
    <w:rPr>
      <w:rFonts w:ascii="Times New Roman" w:hAnsi="Times New Roman" w:cs="Arial"/>
      <w:sz w:val="22"/>
    </w:rPr>
  </w:style>
  <w:style w:type="paragraph" w:styleId="Paragraphedeliste">
    <w:name w:val="List Paragraph"/>
    <w:basedOn w:val="Normal"/>
    <w:uiPriority w:val="34"/>
    <w:qFormat/>
    <w:rsid w:val="002A5042"/>
    <w:pPr>
      <w:widowControl/>
      <w:autoSpaceDE/>
      <w:autoSpaceDN/>
      <w:adjustRightInd/>
      <w:spacing w:after="160" w:line="259" w:lineRule="auto"/>
      <w:ind w:left="720"/>
      <w:contextualSpacing/>
      <w:jc w:val="left"/>
    </w:pPr>
    <w:rPr>
      <w:rFonts w:ascii="Calibri" w:eastAsia="Calibri" w:hAnsi="Calibri" w:cs="Times New Roman"/>
      <w:szCs w:val="22"/>
      <w:lang w:eastAsia="en-US"/>
    </w:rPr>
  </w:style>
  <w:style w:type="numbering" w:customStyle="1" w:styleId="StyleAvecpucesArial10ptNoirGauche063cmSuspendu1">
    <w:name w:val="Style Avec puces Arial 10 pt Noir Gauche :  063 cm Suspendu :...1"/>
    <w:basedOn w:val="Aucuneliste"/>
    <w:rsid w:val="009D09EA"/>
    <w:pPr>
      <w:numPr>
        <w:numId w:val="5"/>
      </w:numPr>
    </w:pPr>
  </w:style>
  <w:style w:type="numbering" w:customStyle="1" w:styleId="StyleAvecpucesArial10ptNoirGauche063cmSuspendu2">
    <w:name w:val="Style Avec puces Arial 10 pt Noir Gauche :  063 cm Suspendu :...2"/>
    <w:basedOn w:val="Aucuneliste"/>
    <w:rsid w:val="0044164C"/>
    <w:pPr>
      <w:numPr>
        <w:numId w:val="24"/>
      </w:numPr>
    </w:pPr>
  </w:style>
  <w:style w:type="numbering" w:customStyle="1" w:styleId="StyleAvecpucesArial10ptNoirGauche063cmSuspendu3">
    <w:name w:val="Style Avec puces Arial 10 pt Noir Gauche :  063 cm Suspendu :...3"/>
    <w:basedOn w:val="Aucuneliste"/>
    <w:rsid w:val="00A00BFE"/>
    <w:pPr>
      <w:numPr>
        <w:numId w:val="26"/>
      </w:numPr>
    </w:pPr>
  </w:style>
  <w:style w:type="paragraph" w:customStyle="1" w:styleId="Puceniveau1">
    <w:name w:val="Puce niveau 1"/>
    <w:basedOn w:val="Normal"/>
    <w:qFormat/>
    <w:rsid w:val="009D05EC"/>
    <w:pPr>
      <w:numPr>
        <w:numId w:val="7"/>
      </w:numPr>
      <w:tabs>
        <w:tab w:val="left" w:pos="709"/>
      </w:tabs>
      <w:ind w:left="709" w:hanging="283"/>
    </w:pPr>
    <w:rPr>
      <w:rFonts w:cs="Times New Roman"/>
      <w:szCs w:val="22"/>
    </w:rPr>
  </w:style>
  <w:style w:type="character" w:customStyle="1" w:styleId="RedTxtCar">
    <w:name w:val="RedTxt Car"/>
    <w:basedOn w:val="Policepardfaut"/>
    <w:link w:val="RedTxt"/>
    <w:rsid w:val="009C0003"/>
    <w:rPr>
      <w:rFonts w:ascii="Times New Roman" w:hAnsi="Times New Roman" w:cs="Arial"/>
      <w:sz w:val="18"/>
      <w:szCs w:val="18"/>
    </w:rPr>
  </w:style>
  <w:style w:type="paragraph" w:customStyle="1" w:styleId="Commentairessupprimer">
    <w:name w:val="Commentaires à supprimer"/>
    <w:basedOn w:val="Normal"/>
    <w:next w:val="Normal"/>
    <w:qFormat/>
    <w:rsid w:val="00F4064E"/>
    <w:pPr>
      <w:pBdr>
        <w:top w:val="dashSmallGap" w:sz="4" w:space="1" w:color="C45911" w:themeColor="accent2" w:themeShade="BF"/>
        <w:left w:val="dashSmallGap" w:sz="4" w:space="4" w:color="C45911" w:themeColor="accent2" w:themeShade="BF"/>
        <w:bottom w:val="dashSmallGap" w:sz="4" w:space="1" w:color="C45911" w:themeColor="accent2" w:themeShade="BF"/>
        <w:right w:val="dashSmallGap" w:sz="4" w:space="4" w:color="C45911" w:themeColor="accent2" w:themeShade="BF"/>
      </w:pBdr>
      <w:spacing w:before="120" w:after="120"/>
      <w:jc w:val="center"/>
    </w:pPr>
    <w:rPr>
      <w:b/>
      <w:bCs/>
      <w:i/>
      <w:color w:val="C45911" w:themeColor="accent2" w:themeShade="BF"/>
      <w:szCs w:val="22"/>
    </w:rPr>
  </w:style>
  <w:style w:type="paragraph" w:customStyle="1" w:styleId="Puceniveau2">
    <w:name w:val="Puce niveau 2"/>
    <w:basedOn w:val="Paragraphedeliste"/>
    <w:qFormat/>
    <w:rsid w:val="003D20B4"/>
    <w:pPr>
      <w:numPr>
        <w:numId w:val="30"/>
      </w:numPr>
      <w:spacing w:after="0" w:line="240" w:lineRule="auto"/>
      <w:ind w:left="1134" w:hanging="357"/>
    </w:pPr>
    <w:rPr>
      <w:rFonts w:ascii="Times New Roman" w:hAnsi="Times New Roman"/>
    </w:rPr>
  </w:style>
  <w:style w:type="character" w:styleId="Lienhypertextesuivivisit">
    <w:name w:val="FollowedHyperlink"/>
    <w:basedOn w:val="Policepardfaut"/>
    <w:rsid w:val="00870EB6"/>
    <w:rPr>
      <w:color w:val="954F72" w:themeColor="followedHyperlink"/>
      <w:u w:val="single"/>
    </w:rPr>
  </w:style>
  <w:style w:type="paragraph" w:customStyle="1" w:styleId="Texte">
    <w:name w:val="Texte"/>
    <w:basedOn w:val="Normal"/>
    <w:rsid w:val="0016747F"/>
    <w:pPr>
      <w:widowControl/>
      <w:suppressAutoHyphens/>
      <w:autoSpaceDE/>
      <w:autoSpaceDN/>
      <w:adjustRightInd/>
    </w:pPr>
    <w:rPr>
      <w:rFonts w:ascii="Arial" w:hAnsi="Arial"/>
      <w:sz w:val="20"/>
      <w:szCs w:val="24"/>
      <w:lang w:eastAsia="ar-SA"/>
    </w:rPr>
  </w:style>
  <w:style w:type="paragraph" w:customStyle="1" w:styleId="western">
    <w:name w:val="western"/>
    <w:basedOn w:val="Normal"/>
    <w:uiPriority w:val="99"/>
    <w:rsid w:val="00E83C0B"/>
    <w:pPr>
      <w:widowControl/>
      <w:tabs>
        <w:tab w:val="left" w:pos="1985"/>
      </w:tabs>
      <w:suppressAutoHyphens/>
      <w:autoSpaceDE/>
      <w:autoSpaceDN/>
      <w:adjustRightInd/>
      <w:spacing w:before="280" w:after="119"/>
      <w:ind w:left="1418"/>
    </w:pPr>
    <w:rPr>
      <w:rFonts w:ascii="Verdana" w:hAnsi="Verdana" w:cs="Times New Roman"/>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3414">
      <w:bodyDiv w:val="1"/>
      <w:marLeft w:val="0"/>
      <w:marRight w:val="0"/>
      <w:marTop w:val="0"/>
      <w:marBottom w:val="0"/>
      <w:divBdr>
        <w:top w:val="none" w:sz="0" w:space="0" w:color="auto"/>
        <w:left w:val="none" w:sz="0" w:space="0" w:color="auto"/>
        <w:bottom w:val="none" w:sz="0" w:space="0" w:color="auto"/>
        <w:right w:val="none" w:sz="0" w:space="0" w:color="auto"/>
      </w:divBdr>
    </w:div>
    <w:div w:id="116263825">
      <w:bodyDiv w:val="1"/>
      <w:marLeft w:val="0"/>
      <w:marRight w:val="0"/>
      <w:marTop w:val="0"/>
      <w:marBottom w:val="0"/>
      <w:divBdr>
        <w:top w:val="none" w:sz="0" w:space="0" w:color="auto"/>
        <w:left w:val="none" w:sz="0" w:space="0" w:color="auto"/>
        <w:bottom w:val="none" w:sz="0" w:space="0" w:color="auto"/>
        <w:right w:val="none" w:sz="0" w:space="0" w:color="auto"/>
      </w:divBdr>
    </w:div>
    <w:div w:id="170029503">
      <w:bodyDiv w:val="1"/>
      <w:marLeft w:val="0"/>
      <w:marRight w:val="0"/>
      <w:marTop w:val="0"/>
      <w:marBottom w:val="0"/>
      <w:divBdr>
        <w:top w:val="none" w:sz="0" w:space="0" w:color="auto"/>
        <w:left w:val="none" w:sz="0" w:space="0" w:color="auto"/>
        <w:bottom w:val="none" w:sz="0" w:space="0" w:color="auto"/>
        <w:right w:val="none" w:sz="0" w:space="0" w:color="auto"/>
      </w:divBdr>
    </w:div>
    <w:div w:id="220099830">
      <w:bodyDiv w:val="1"/>
      <w:marLeft w:val="0"/>
      <w:marRight w:val="0"/>
      <w:marTop w:val="0"/>
      <w:marBottom w:val="0"/>
      <w:divBdr>
        <w:top w:val="none" w:sz="0" w:space="0" w:color="auto"/>
        <w:left w:val="none" w:sz="0" w:space="0" w:color="auto"/>
        <w:bottom w:val="none" w:sz="0" w:space="0" w:color="auto"/>
        <w:right w:val="none" w:sz="0" w:space="0" w:color="auto"/>
      </w:divBdr>
    </w:div>
    <w:div w:id="425347456">
      <w:bodyDiv w:val="1"/>
      <w:marLeft w:val="0"/>
      <w:marRight w:val="0"/>
      <w:marTop w:val="0"/>
      <w:marBottom w:val="0"/>
      <w:divBdr>
        <w:top w:val="none" w:sz="0" w:space="0" w:color="auto"/>
        <w:left w:val="none" w:sz="0" w:space="0" w:color="auto"/>
        <w:bottom w:val="none" w:sz="0" w:space="0" w:color="auto"/>
        <w:right w:val="none" w:sz="0" w:space="0" w:color="auto"/>
      </w:divBdr>
    </w:div>
    <w:div w:id="487525785">
      <w:bodyDiv w:val="1"/>
      <w:marLeft w:val="0"/>
      <w:marRight w:val="0"/>
      <w:marTop w:val="0"/>
      <w:marBottom w:val="0"/>
      <w:divBdr>
        <w:top w:val="none" w:sz="0" w:space="0" w:color="auto"/>
        <w:left w:val="none" w:sz="0" w:space="0" w:color="auto"/>
        <w:bottom w:val="none" w:sz="0" w:space="0" w:color="auto"/>
        <w:right w:val="none" w:sz="0" w:space="0" w:color="auto"/>
      </w:divBdr>
    </w:div>
    <w:div w:id="494420375">
      <w:bodyDiv w:val="1"/>
      <w:marLeft w:val="0"/>
      <w:marRight w:val="0"/>
      <w:marTop w:val="0"/>
      <w:marBottom w:val="0"/>
      <w:divBdr>
        <w:top w:val="none" w:sz="0" w:space="0" w:color="auto"/>
        <w:left w:val="none" w:sz="0" w:space="0" w:color="auto"/>
        <w:bottom w:val="none" w:sz="0" w:space="0" w:color="auto"/>
        <w:right w:val="none" w:sz="0" w:space="0" w:color="auto"/>
      </w:divBdr>
    </w:div>
    <w:div w:id="1008868350">
      <w:bodyDiv w:val="1"/>
      <w:marLeft w:val="0"/>
      <w:marRight w:val="0"/>
      <w:marTop w:val="0"/>
      <w:marBottom w:val="0"/>
      <w:divBdr>
        <w:top w:val="none" w:sz="0" w:space="0" w:color="auto"/>
        <w:left w:val="none" w:sz="0" w:space="0" w:color="auto"/>
        <w:bottom w:val="none" w:sz="0" w:space="0" w:color="auto"/>
        <w:right w:val="none" w:sz="0" w:space="0" w:color="auto"/>
      </w:divBdr>
    </w:div>
    <w:div w:id="1098480953">
      <w:bodyDiv w:val="1"/>
      <w:marLeft w:val="0"/>
      <w:marRight w:val="0"/>
      <w:marTop w:val="0"/>
      <w:marBottom w:val="0"/>
      <w:divBdr>
        <w:top w:val="none" w:sz="0" w:space="0" w:color="auto"/>
        <w:left w:val="none" w:sz="0" w:space="0" w:color="auto"/>
        <w:bottom w:val="none" w:sz="0" w:space="0" w:color="auto"/>
        <w:right w:val="none" w:sz="0" w:space="0" w:color="auto"/>
      </w:divBdr>
      <w:divsChild>
        <w:div w:id="1533155697">
          <w:marLeft w:val="0"/>
          <w:marRight w:val="0"/>
          <w:marTop w:val="0"/>
          <w:marBottom w:val="0"/>
          <w:divBdr>
            <w:top w:val="none" w:sz="0" w:space="0" w:color="auto"/>
            <w:left w:val="none" w:sz="0" w:space="0" w:color="auto"/>
            <w:bottom w:val="none" w:sz="0" w:space="0" w:color="auto"/>
            <w:right w:val="none" w:sz="0" w:space="0" w:color="auto"/>
          </w:divBdr>
        </w:div>
        <w:div w:id="548883073">
          <w:marLeft w:val="0"/>
          <w:marRight w:val="0"/>
          <w:marTop w:val="0"/>
          <w:marBottom w:val="0"/>
          <w:divBdr>
            <w:top w:val="none" w:sz="0" w:space="0" w:color="auto"/>
            <w:left w:val="none" w:sz="0" w:space="0" w:color="auto"/>
            <w:bottom w:val="none" w:sz="0" w:space="0" w:color="auto"/>
            <w:right w:val="none" w:sz="0" w:space="0" w:color="auto"/>
          </w:divBdr>
        </w:div>
        <w:div w:id="1505123963">
          <w:marLeft w:val="0"/>
          <w:marRight w:val="0"/>
          <w:marTop w:val="0"/>
          <w:marBottom w:val="0"/>
          <w:divBdr>
            <w:top w:val="none" w:sz="0" w:space="0" w:color="auto"/>
            <w:left w:val="none" w:sz="0" w:space="0" w:color="auto"/>
            <w:bottom w:val="none" w:sz="0" w:space="0" w:color="auto"/>
            <w:right w:val="none" w:sz="0" w:space="0" w:color="auto"/>
          </w:divBdr>
        </w:div>
      </w:divsChild>
    </w:div>
    <w:div w:id="1114396898">
      <w:bodyDiv w:val="1"/>
      <w:marLeft w:val="0"/>
      <w:marRight w:val="0"/>
      <w:marTop w:val="0"/>
      <w:marBottom w:val="0"/>
      <w:divBdr>
        <w:top w:val="none" w:sz="0" w:space="0" w:color="auto"/>
        <w:left w:val="none" w:sz="0" w:space="0" w:color="auto"/>
        <w:bottom w:val="none" w:sz="0" w:space="0" w:color="auto"/>
        <w:right w:val="none" w:sz="0" w:space="0" w:color="auto"/>
      </w:divBdr>
    </w:div>
    <w:div w:id="1240598774">
      <w:bodyDiv w:val="1"/>
      <w:marLeft w:val="0"/>
      <w:marRight w:val="0"/>
      <w:marTop w:val="0"/>
      <w:marBottom w:val="0"/>
      <w:divBdr>
        <w:top w:val="none" w:sz="0" w:space="0" w:color="auto"/>
        <w:left w:val="none" w:sz="0" w:space="0" w:color="auto"/>
        <w:bottom w:val="none" w:sz="0" w:space="0" w:color="auto"/>
        <w:right w:val="none" w:sz="0" w:space="0" w:color="auto"/>
      </w:divBdr>
    </w:div>
    <w:div w:id="1477913165">
      <w:bodyDiv w:val="1"/>
      <w:marLeft w:val="0"/>
      <w:marRight w:val="0"/>
      <w:marTop w:val="0"/>
      <w:marBottom w:val="0"/>
      <w:divBdr>
        <w:top w:val="none" w:sz="0" w:space="0" w:color="auto"/>
        <w:left w:val="none" w:sz="0" w:space="0" w:color="auto"/>
        <w:bottom w:val="none" w:sz="0" w:space="0" w:color="auto"/>
        <w:right w:val="none" w:sz="0" w:space="0" w:color="auto"/>
      </w:divBdr>
    </w:div>
    <w:div w:id="1741442961">
      <w:bodyDiv w:val="1"/>
      <w:marLeft w:val="0"/>
      <w:marRight w:val="0"/>
      <w:marTop w:val="0"/>
      <w:marBottom w:val="0"/>
      <w:divBdr>
        <w:top w:val="none" w:sz="0" w:space="0" w:color="auto"/>
        <w:left w:val="none" w:sz="0" w:space="0" w:color="auto"/>
        <w:bottom w:val="none" w:sz="0" w:space="0" w:color="auto"/>
        <w:right w:val="none" w:sz="0" w:space="0" w:color="auto"/>
      </w:divBdr>
    </w:div>
    <w:div w:id="1779910439">
      <w:bodyDiv w:val="1"/>
      <w:marLeft w:val="0"/>
      <w:marRight w:val="0"/>
      <w:marTop w:val="0"/>
      <w:marBottom w:val="0"/>
      <w:divBdr>
        <w:top w:val="none" w:sz="0" w:space="0" w:color="auto"/>
        <w:left w:val="none" w:sz="0" w:space="0" w:color="auto"/>
        <w:bottom w:val="none" w:sz="0" w:space="0" w:color="auto"/>
        <w:right w:val="none" w:sz="0" w:space="0" w:color="auto"/>
      </w:divBdr>
    </w:div>
    <w:div w:id="1856112755">
      <w:bodyDiv w:val="1"/>
      <w:marLeft w:val="0"/>
      <w:marRight w:val="0"/>
      <w:marTop w:val="0"/>
      <w:marBottom w:val="0"/>
      <w:divBdr>
        <w:top w:val="none" w:sz="0" w:space="0" w:color="auto"/>
        <w:left w:val="none" w:sz="0" w:space="0" w:color="auto"/>
        <w:bottom w:val="none" w:sz="0" w:space="0" w:color="auto"/>
        <w:right w:val="none" w:sz="0" w:space="0" w:color="auto"/>
      </w:divBdr>
    </w:div>
    <w:div w:id="1990787759">
      <w:bodyDiv w:val="1"/>
      <w:marLeft w:val="0"/>
      <w:marRight w:val="0"/>
      <w:marTop w:val="0"/>
      <w:marBottom w:val="0"/>
      <w:divBdr>
        <w:top w:val="none" w:sz="0" w:space="0" w:color="auto"/>
        <w:left w:val="none" w:sz="0" w:space="0" w:color="auto"/>
        <w:bottom w:val="none" w:sz="0" w:space="0" w:color="auto"/>
        <w:right w:val="none" w:sz="0" w:space="0" w:color="auto"/>
      </w:divBdr>
      <w:divsChild>
        <w:div w:id="42411260">
          <w:marLeft w:val="0"/>
          <w:marRight w:val="0"/>
          <w:marTop w:val="0"/>
          <w:marBottom w:val="0"/>
          <w:divBdr>
            <w:top w:val="none" w:sz="0" w:space="0" w:color="auto"/>
            <w:left w:val="none" w:sz="0" w:space="0" w:color="auto"/>
            <w:bottom w:val="none" w:sz="0" w:space="0" w:color="auto"/>
            <w:right w:val="none" w:sz="0" w:space="0" w:color="auto"/>
          </w:divBdr>
        </w:div>
        <w:div w:id="1529874589">
          <w:marLeft w:val="0"/>
          <w:marRight w:val="0"/>
          <w:marTop w:val="0"/>
          <w:marBottom w:val="0"/>
          <w:divBdr>
            <w:top w:val="none" w:sz="0" w:space="0" w:color="auto"/>
            <w:left w:val="none" w:sz="0" w:space="0" w:color="auto"/>
            <w:bottom w:val="none" w:sz="0" w:space="0" w:color="auto"/>
            <w:right w:val="none" w:sz="0" w:space="0" w:color="auto"/>
          </w:divBdr>
        </w:div>
        <w:div w:id="1722898097">
          <w:marLeft w:val="0"/>
          <w:marRight w:val="0"/>
          <w:marTop w:val="0"/>
          <w:marBottom w:val="0"/>
          <w:divBdr>
            <w:top w:val="none" w:sz="0" w:space="0" w:color="auto"/>
            <w:left w:val="none" w:sz="0" w:space="0" w:color="auto"/>
            <w:bottom w:val="none" w:sz="0" w:space="0" w:color="auto"/>
            <w:right w:val="none" w:sz="0" w:space="0" w:color="auto"/>
          </w:divBdr>
        </w:div>
      </w:divsChild>
    </w:div>
    <w:div w:id="1991057957">
      <w:bodyDiv w:val="1"/>
      <w:marLeft w:val="0"/>
      <w:marRight w:val="0"/>
      <w:marTop w:val="0"/>
      <w:marBottom w:val="0"/>
      <w:divBdr>
        <w:top w:val="none" w:sz="0" w:space="0" w:color="auto"/>
        <w:left w:val="none" w:sz="0" w:space="0" w:color="auto"/>
        <w:bottom w:val="none" w:sz="0" w:space="0" w:color="auto"/>
        <w:right w:val="none" w:sz="0" w:space="0" w:color="auto"/>
      </w:divBdr>
    </w:div>
    <w:div w:id="1992828713">
      <w:bodyDiv w:val="1"/>
      <w:marLeft w:val="0"/>
      <w:marRight w:val="0"/>
      <w:marTop w:val="0"/>
      <w:marBottom w:val="0"/>
      <w:divBdr>
        <w:top w:val="none" w:sz="0" w:space="0" w:color="auto"/>
        <w:left w:val="none" w:sz="0" w:space="0" w:color="auto"/>
        <w:bottom w:val="none" w:sz="0" w:space="0" w:color="auto"/>
        <w:right w:val="none" w:sz="0" w:space="0" w:color="auto"/>
      </w:divBdr>
      <w:divsChild>
        <w:div w:id="954946684">
          <w:marLeft w:val="0"/>
          <w:marRight w:val="0"/>
          <w:marTop w:val="0"/>
          <w:marBottom w:val="0"/>
          <w:divBdr>
            <w:top w:val="none" w:sz="0" w:space="0" w:color="auto"/>
            <w:left w:val="none" w:sz="0" w:space="0" w:color="auto"/>
            <w:bottom w:val="none" w:sz="0" w:space="0" w:color="auto"/>
            <w:right w:val="none" w:sz="0" w:space="0" w:color="auto"/>
          </w:divBdr>
        </w:div>
        <w:div w:id="883062932">
          <w:marLeft w:val="0"/>
          <w:marRight w:val="0"/>
          <w:marTop w:val="0"/>
          <w:marBottom w:val="0"/>
          <w:divBdr>
            <w:top w:val="none" w:sz="0" w:space="0" w:color="auto"/>
            <w:left w:val="none" w:sz="0" w:space="0" w:color="auto"/>
            <w:bottom w:val="none" w:sz="0" w:space="0" w:color="auto"/>
            <w:right w:val="none" w:sz="0" w:space="0" w:color="auto"/>
          </w:divBdr>
        </w:div>
        <w:div w:id="2104714676">
          <w:marLeft w:val="0"/>
          <w:marRight w:val="0"/>
          <w:marTop w:val="0"/>
          <w:marBottom w:val="0"/>
          <w:divBdr>
            <w:top w:val="none" w:sz="0" w:space="0" w:color="auto"/>
            <w:left w:val="none" w:sz="0" w:space="0" w:color="auto"/>
            <w:bottom w:val="none" w:sz="0" w:space="0" w:color="auto"/>
            <w:right w:val="none" w:sz="0" w:space="0" w:color="auto"/>
          </w:divBdr>
        </w:div>
        <w:div w:id="1157765789">
          <w:marLeft w:val="0"/>
          <w:marRight w:val="0"/>
          <w:marTop w:val="0"/>
          <w:marBottom w:val="0"/>
          <w:divBdr>
            <w:top w:val="none" w:sz="0" w:space="0" w:color="auto"/>
            <w:left w:val="none" w:sz="0" w:space="0" w:color="auto"/>
            <w:bottom w:val="none" w:sz="0" w:space="0" w:color="auto"/>
            <w:right w:val="none" w:sz="0" w:space="0" w:color="auto"/>
          </w:divBdr>
        </w:div>
        <w:div w:id="128516633">
          <w:marLeft w:val="0"/>
          <w:marRight w:val="0"/>
          <w:marTop w:val="0"/>
          <w:marBottom w:val="0"/>
          <w:divBdr>
            <w:top w:val="none" w:sz="0" w:space="0" w:color="auto"/>
            <w:left w:val="none" w:sz="0" w:space="0" w:color="auto"/>
            <w:bottom w:val="none" w:sz="0" w:space="0" w:color="auto"/>
            <w:right w:val="none" w:sz="0" w:space="0" w:color="auto"/>
          </w:divBdr>
        </w:div>
        <w:div w:id="2076387694">
          <w:marLeft w:val="0"/>
          <w:marRight w:val="0"/>
          <w:marTop w:val="0"/>
          <w:marBottom w:val="0"/>
          <w:divBdr>
            <w:top w:val="none" w:sz="0" w:space="0" w:color="auto"/>
            <w:left w:val="none" w:sz="0" w:space="0" w:color="auto"/>
            <w:bottom w:val="none" w:sz="0" w:space="0" w:color="auto"/>
            <w:right w:val="none" w:sz="0" w:space="0" w:color="auto"/>
          </w:divBdr>
        </w:div>
      </w:divsChild>
    </w:div>
    <w:div w:id="2021001373">
      <w:bodyDiv w:val="1"/>
      <w:marLeft w:val="0"/>
      <w:marRight w:val="0"/>
      <w:marTop w:val="0"/>
      <w:marBottom w:val="0"/>
      <w:divBdr>
        <w:top w:val="none" w:sz="0" w:space="0" w:color="auto"/>
        <w:left w:val="none" w:sz="0" w:space="0" w:color="auto"/>
        <w:bottom w:val="none" w:sz="0" w:space="0" w:color="auto"/>
        <w:right w:val="none" w:sz="0" w:space="0" w:color="auto"/>
      </w:divBdr>
    </w:div>
    <w:div w:id="2059161230">
      <w:bodyDiv w:val="1"/>
      <w:marLeft w:val="0"/>
      <w:marRight w:val="0"/>
      <w:marTop w:val="0"/>
      <w:marBottom w:val="0"/>
      <w:divBdr>
        <w:top w:val="none" w:sz="0" w:space="0" w:color="auto"/>
        <w:left w:val="none" w:sz="0" w:space="0" w:color="auto"/>
        <w:bottom w:val="none" w:sz="0" w:space="0" w:color="auto"/>
        <w:right w:val="none" w:sz="0" w:space="0" w:color="auto"/>
      </w:divBdr>
      <w:divsChild>
        <w:div w:id="2024890294">
          <w:marLeft w:val="0"/>
          <w:marRight w:val="0"/>
          <w:marTop w:val="0"/>
          <w:marBottom w:val="0"/>
          <w:divBdr>
            <w:top w:val="none" w:sz="0" w:space="0" w:color="auto"/>
            <w:left w:val="none" w:sz="0" w:space="0" w:color="auto"/>
            <w:bottom w:val="none" w:sz="0" w:space="0" w:color="auto"/>
            <w:right w:val="none" w:sz="0" w:space="0" w:color="auto"/>
          </w:divBdr>
        </w:div>
        <w:div w:id="1555044580">
          <w:marLeft w:val="0"/>
          <w:marRight w:val="0"/>
          <w:marTop w:val="0"/>
          <w:marBottom w:val="0"/>
          <w:divBdr>
            <w:top w:val="none" w:sz="0" w:space="0" w:color="auto"/>
            <w:left w:val="none" w:sz="0" w:space="0" w:color="auto"/>
            <w:bottom w:val="none" w:sz="0" w:space="0" w:color="auto"/>
            <w:right w:val="none" w:sz="0" w:space="0" w:color="auto"/>
          </w:divBdr>
        </w:div>
        <w:div w:id="60106845">
          <w:marLeft w:val="0"/>
          <w:marRight w:val="0"/>
          <w:marTop w:val="0"/>
          <w:marBottom w:val="0"/>
          <w:divBdr>
            <w:top w:val="none" w:sz="0" w:space="0" w:color="auto"/>
            <w:left w:val="none" w:sz="0" w:space="0" w:color="auto"/>
            <w:bottom w:val="none" w:sz="0" w:space="0" w:color="auto"/>
            <w:right w:val="none" w:sz="0" w:space="0" w:color="auto"/>
          </w:divBdr>
        </w:div>
      </w:divsChild>
    </w:div>
    <w:div w:id="2098862688">
      <w:bodyDiv w:val="1"/>
      <w:marLeft w:val="0"/>
      <w:marRight w:val="0"/>
      <w:marTop w:val="0"/>
      <w:marBottom w:val="0"/>
      <w:divBdr>
        <w:top w:val="none" w:sz="0" w:space="0" w:color="auto"/>
        <w:left w:val="none" w:sz="0" w:space="0" w:color="auto"/>
        <w:bottom w:val="none" w:sz="0" w:space="0" w:color="auto"/>
        <w:right w:val="none" w:sz="0" w:space="0" w:color="auto"/>
      </w:divBdr>
    </w:div>
    <w:div w:id="21269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77C4BC277A8B498663EF2802CE5B23" ma:contentTypeVersion="6" ma:contentTypeDescription="Crée un document." ma:contentTypeScope="" ma:versionID="89aa45614ac01d5b28a65076a27b0411">
  <xsd:schema xmlns:xsd="http://www.w3.org/2001/XMLSchema" xmlns:xs="http://www.w3.org/2001/XMLSchema" xmlns:p="http://schemas.microsoft.com/office/2006/metadata/properties" xmlns:ns2="f3a922a9-771a-4988-864e-a5a93fe3dba1" xmlns:ns3="900229bf-71a1-40af-8ee2-154a102b4672" targetNamespace="http://schemas.microsoft.com/office/2006/metadata/properties" ma:root="true" ma:fieldsID="aa64c95d8f7a6a9ff69a198e4edda8bf" ns2:_="" ns3:_="">
    <xsd:import namespace="f3a922a9-771a-4988-864e-a5a93fe3dba1"/>
    <xsd:import namespace="900229bf-71a1-40af-8ee2-154a102b467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a922a9-771a-4988-864e-a5a93fe3dba1"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00229bf-71a1-40af-8ee2-154a102b467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132901-B885-44C7-8A48-74F7B96C72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a922a9-771a-4988-864e-a5a93fe3dba1"/>
    <ds:schemaRef ds:uri="900229bf-71a1-40af-8ee2-154a102b4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97A7C4-8F19-4F44-AA1E-56E1F9180340}">
  <ds:schemaRefs>
    <ds:schemaRef ds:uri="http://schemas.microsoft.com/sharepoint/v3/contenttype/forms"/>
  </ds:schemaRefs>
</ds:datastoreItem>
</file>

<file path=customXml/itemProps3.xml><?xml version="1.0" encoding="utf-8"?>
<ds:datastoreItem xmlns:ds="http://schemas.openxmlformats.org/officeDocument/2006/customXml" ds:itemID="{ED49D4B2-0F94-464C-9E31-82A1554A42CB}">
  <ds:schemaRefs>
    <ds:schemaRef ds:uri="http://purl.org/dc/elements/1.1/"/>
    <ds:schemaRef ds:uri="http://schemas.openxmlformats.org/package/2006/metadata/core-properties"/>
    <ds:schemaRef ds:uri="http://purl.org/dc/dcmitype/"/>
    <ds:schemaRef ds:uri="900229bf-71a1-40af-8ee2-154a102b4672"/>
    <ds:schemaRef ds:uri="http://schemas.microsoft.com/office/2006/documentManagement/types"/>
    <ds:schemaRef ds:uri="http://schemas.microsoft.com/office/2006/metadata/properties"/>
    <ds:schemaRef ds:uri="http://schemas.microsoft.com/office/infopath/2007/PartnerControls"/>
    <ds:schemaRef ds:uri="f3a922a9-771a-4988-864e-a5a93fe3dba1"/>
    <ds:schemaRef ds:uri="http://www.w3.org/XML/1998/namespace"/>
    <ds:schemaRef ds:uri="http://purl.org/dc/terms/"/>
  </ds:schemaRefs>
</ds:datastoreItem>
</file>

<file path=customXml/itemProps4.xml><?xml version="1.0" encoding="utf-8"?>
<ds:datastoreItem xmlns:ds="http://schemas.openxmlformats.org/officeDocument/2006/customXml" ds:itemID="{A29EA537-F28F-4BE5-BC51-251828052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777</Words>
  <Characters>4392</Characters>
  <Application>Microsoft Office Word</Application>
  <DocSecurity>0</DocSecurity>
  <Lines>36</Lines>
  <Paragraphs>10</Paragraphs>
  <ScaleCrop>false</ScaleCrop>
  <Company>SIS</Company>
  <LinksUpToDate>false</LinksUpToDate>
  <CharactersWithSpaces>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DE L'ÉTAT ET DE SES ÉTABLISSEMENTS PUBLICS</dc:title>
  <dc:subject/>
  <dc:creator>sb</dc:creator>
  <cp:keywords/>
  <dc:description/>
  <cp:lastModifiedBy>FLEITH Benoit</cp:lastModifiedBy>
  <cp:revision>12</cp:revision>
  <cp:lastPrinted>2018-07-05T14:51:00Z</cp:lastPrinted>
  <dcterms:created xsi:type="dcterms:W3CDTF">2025-03-11T09:17:00Z</dcterms:created>
  <dcterms:modified xsi:type="dcterms:W3CDTF">2025-03-14T12:33:00Z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0x0101005377C4BC277A8B498663EF2802CE5B23</vt:lpwstr>
  </property>
</Properties>
</file>